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1E11" w:rsidRDefault="008A1E11" w:rsidP="00602470">
      <w:pPr>
        <w:shd w:val="clear" w:color="auto" w:fill="FFFFFF"/>
        <w:ind w:left="62"/>
        <w:jc w:val="center"/>
        <w:rPr>
          <w:b/>
          <w:color w:val="000000"/>
          <w:sz w:val="28"/>
          <w:szCs w:val="28"/>
        </w:rPr>
      </w:pPr>
    </w:p>
    <w:p w:rsidR="00FF7341" w:rsidRPr="00602655" w:rsidRDefault="00FF7341" w:rsidP="00FF7341">
      <w:pPr>
        <w:shd w:val="clear" w:color="auto" w:fill="FFFFFF"/>
        <w:ind w:left="62"/>
        <w:jc w:val="center"/>
        <w:rPr>
          <w:b/>
          <w:color w:val="000000"/>
          <w:sz w:val="28"/>
          <w:szCs w:val="28"/>
        </w:rPr>
      </w:pPr>
    </w:p>
    <w:p w:rsidR="00BE5C57" w:rsidRPr="00602655" w:rsidRDefault="00BE5C57" w:rsidP="00BE5C57">
      <w:pPr>
        <w:jc w:val="center"/>
        <w:rPr>
          <w:rFonts w:eastAsia="SimSun"/>
          <w:bCs/>
          <w:caps/>
          <w:sz w:val="22"/>
          <w:szCs w:val="22"/>
          <w:lang w:eastAsia="zh-CN"/>
        </w:rPr>
      </w:pPr>
      <w:r w:rsidRPr="00602655">
        <w:rPr>
          <w:rFonts w:eastAsia="SimSun"/>
          <w:bCs/>
          <w:caps/>
          <w:sz w:val="22"/>
          <w:szCs w:val="22"/>
          <w:lang w:eastAsia="zh-CN"/>
        </w:rPr>
        <w:t>Федеральное государственное образовательное бюджетное учреждение</w:t>
      </w:r>
    </w:p>
    <w:p w:rsidR="00BE5C57" w:rsidRPr="00602655" w:rsidRDefault="00BE5C57" w:rsidP="00BE5C57">
      <w:pPr>
        <w:jc w:val="center"/>
        <w:rPr>
          <w:rFonts w:eastAsia="SimSun"/>
          <w:bCs/>
          <w:caps/>
          <w:sz w:val="22"/>
          <w:szCs w:val="22"/>
          <w:lang w:eastAsia="zh-CN"/>
        </w:rPr>
      </w:pPr>
      <w:r w:rsidRPr="00602655">
        <w:rPr>
          <w:rFonts w:eastAsia="SimSun"/>
          <w:bCs/>
          <w:caps/>
          <w:sz w:val="22"/>
          <w:szCs w:val="22"/>
          <w:lang w:eastAsia="zh-CN"/>
        </w:rPr>
        <w:t>высшего образования</w:t>
      </w:r>
    </w:p>
    <w:p w:rsidR="00BE5C57" w:rsidRPr="00602655" w:rsidRDefault="00BE5C57" w:rsidP="00BE5C57">
      <w:pPr>
        <w:jc w:val="center"/>
        <w:rPr>
          <w:rFonts w:eastAsia="SimSun"/>
          <w:bCs/>
          <w:caps/>
          <w:lang w:eastAsia="zh-CN"/>
        </w:rPr>
      </w:pPr>
    </w:p>
    <w:p w:rsidR="00BE5C57" w:rsidRPr="00602655" w:rsidRDefault="00BE5C57" w:rsidP="00BE5C57">
      <w:pPr>
        <w:jc w:val="center"/>
        <w:rPr>
          <w:rFonts w:eastAsia="SimSun"/>
          <w:bCs/>
          <w:caps/>
          <w:sz w:val="28"/>
          <w:szCs w:val="28"/>
          <w:lang w:eastAsia="zh-CN"/>
        </w:rPr>
      </w:pPr>
      <w:r w:rsidRPr="00602655">
        <w:rPr>
          <w:rFonts w:eastAsia="SimSun"/>
          <w:bCs/>
          <w:caps/>
          <w:sz w:val="28"/>
          <w:szCs w:val="28"/>
          <w:lang w:eastAsia="zh-CN"/>
        </w:rPr>
        <w:t xml:space="preserve">«ФИНАНСОВЫЙ университет </w:t>
      </w:r>
    </w:p>
    <w:p w:rsidR="00BE5C57" w:rsidRPr="00602655" w:rsidRDefault="00BE5C57" w:rsidP="00BE5C57">
      <w:pPr>
        <w:jc w:val="center"/>
        <w:rPr>
          <w:rFonts w:eastAsia="SimSun"/>
          <w:bCs/>
          <w:caps/>
          <w:sz w:val="28"/>
          <w:szCs w:val="28"/>
          <w:lang w:eastAsia="zh-CN"/>
        </w:rPr>
      </w:pPr>
      <w:r w:rsidRPr="00602655">
        <w:rPr>
          <w:rFonts w:eastAsia="SimSun"/>
          <w:bCs/>
          <w:caps/>
          <w:sz w:val="28"/>
          <w:szCs w:val="28"/>
          <w:lang w:eastAsia="zh-CN"/>
        </w:rPr>
        <w:t>при правительстве Российской Федерации»</w:t>
      </w:r>
    </w:p>
    <w:p w:rsidR="00BE5C57" w:rsidRDefault="00BE5C57" w:rsidP="00BE5C57">
      <w:pPr>
        <w:jc w:val="center"/>
        <w:rPr>
          <w:rFonts w:eastAsia="SimSun"/>
          <w:bCs/>
          <w:caps/>
          <w:sz w:val="28"/>
          <w:szCs w:val="28"/>
          <w:lang w:eastAsia="zh-CN"/>
        </w:rPr>
      </w:pPr>
      <w:r w:rsidRPr="00602655">
        <w:rPr>
          <w:rFonts w:eastAsia="SimSun"/>
          <w:bCs/>
          <w:caps/>
          <w:sz w:val="28"/>
          <w:szCs w:val="28"/>
          <w:lang w:eastAsia="zh-CN"/>
        </w:rPr>
        <w:t>(ФИНАНСОВЫЙ УНИВЕРСИТЕТ)</w:t>
      </w:r>
    </w:p>
    <w:p w:rsidR="0003335F" w:rsidRDefault="0003335F" w:rsidP="00BE5C57">
      <w:pPr>
        <w:jc w:val="center"/>
        <w:rPr>
          <w:rFonts w:eastAsia="SimSun"/>
          <w:bCs/>
          <w:caps/>
          <w:sz w:val="28"/>
          <w:szCs w:val="28"/>
          <w:lang w:eastAsia="zh-CN"/>
        </w:rPr>
      </w:pPr>
    </w:p>
    <w:p w:rsidR="0003335F" w:rsidRDefault="004F6EBC" w:rsidP="0003335F">
      <w:pPr>
        <w:shd w:val="clear" w:color="auto" w:fill="FFFFFF"/>
        <w:tabs>
          <w:tab w:val="left" w:pos="0"/>
        </w:tabs>
        <w:ind w:left="142"/>
        <w:jc w:val="center"/>
        <w:rPr>
          <w:b/>
          <w:sz w:val="28"/>
          <w:szCs w:val="28"/>
        </w:rPr>
      </w:pPr>
      <w:r>
        <w:rPr>
          <w:b/>
          <w:color w:val="000000"/>
          <w:sz w:val="28"/>
          <w:szCs w:val="28"/>
        </w:rPr>
        <w:t>Департамент мировой экономики и мировых финансов</w:t>
      </w:r>
    </w:p>
    <w:p w:rsidR="00BE5C57" w:rsidRPr="00602655" w:rsidRDefault="00BE5C57" w:rsidP="00BE5C57">
      <w:pPr>
        <w:shd w:val="clear" w:color="auto" w:fill="FFFFFF"/>
        <w:ind w:left="28"/>
        <w:jc w:val="center"/>
      </w:pPr>
    </w:p>
    <w:tbl>
      <w:tblPr>
        <w:tblW w:w="0" w:type="auto"/>
        <w:tblLook w:val="04A0" w:firstRow="1" w:lastRow="0" w:firstColumn="1" w:lastColumn="0" w:noHBand="0" w:noVBand="1"/>
      </w:tblPr>
      <w:tblGrid>
        <w:gridCol w:w="4672"/>
        <w:gridCol w:w="4673"/>
      </w:tblGrid>
      <w:tr w:rsidR="005248C7" w:rsidRPr="007E1794" w:rsidTr="00200168">
        <w:trPr>
          <w:trHeight w:val="2776"/>
        </w:trPr>
        <w:tc>
          <w:tcPr>
            <w:tcW w:w="4672" w:type="dxa"/>
            <w:shd w:val="clear" w:color="auto" w:fill="auto"/>
          </w:tcPr>
          <w:p w:rsidR="005248C7" w:rsidRPr="007E1794" w:rsidRDefault="005248C7" w:rsidP="003F4F93">
            <w:pPr>
              <w:ind w:right="85"/>
              <w:rPr>
                <w:sz w:val="28"/>
                <w:szCs w:val="28"/>
              </w:rPr>
            </w:pPr>
          </w:p>
        </w:tc>
        <w:tc>
          <w:tcPr>
            <w:tcW w:w="4673" w:type="dxa"/>
            <w:shd w:val="clear" w:color="auto" w:fill="auto"/>
          </w:tcPr>
          <w:p w:rsidR="005248C7" w:rsidRPr="003C161F" w:rsidRDefault="005248C7" w:rsidP="003F4F93">
            <w:pPr>
              <w:spacing w:after="168"/>
              <w:ind w:right="11"/>
              <w:rPr>
                <w:rFonts w:eastAsia="Times New Roman"/>
                <w:color w:val="000000"/>
                <w:sz w:val="28"/>
                <w:lang w:eastAsia="en-US"/>
              </w:rPr>
            </w:pPr>
            <w:r w:rsidRPr="003C161F">
              <w:rPr>
                <w:rFonts w:eastAsia="Times New Roman"/>
                <w:color w:val="000000"/>
                <w:sz w:val="28"/>
                <w:lang w:eastAsia="en-US"/>
              </w:rPr>
              <w:t xml:space="preserve">УТВЕРЖДАЮ </w:t>
            </w:r>
          </w:p>
          <w:p w:rsidR="005248C7" w:rsidRPr="003C161F" w:rsidRDefault="005248C7" w:rsidP="003F4F93">
            <w:pPr>
              <w:spacing w:after="185"/>
              <w:ind w:right="11"/>
              <w:rPr>
                <w:rFonts w:eastAsia="Times New Roman"/>
                <w:color w:val="000000"/>
                <w:sz w:val="28"/>
                <w:lang w:eastAsia="en-US"/>
              </w:rPr>
            </w:pPr>
            <w:r>
              <w:rPr>
                <w:rFonts w:eastAsia="Times New Roman"/>
                <w:color w:val="000000"/>
                <w:sz w:val="28"/>
                <w:lang w:eastAsia="en-US"/>
              </w:rPr>
              <w:t>Проректор по развитию</w:t>
            </w:r>
          </w:p>
          <w:p w:rsidR="005248C7" w:rsidRPr="003C161F" w:rsidRDefault="005248C7" w:rsidP="003F4F93">
            <w:pPr>
              <w:spacing w:after="137"/>
              <w:ind w:right="11"/>
              <w:rPr>
                <w:rFonts w:eastAsia="Times New Roman"/>
                <w:color w:val="000000"/>
                <w:sz w:val="28"/>
                <w:lang w:eastAsia="en-US"/>
              </w:rPr>
            </w:pPr>
            <w:r w:rsidRPr="003C161F">
              <w:rPr>
                <w:rFonts w:eastAsia="Times New Roman"/>
                <w:color w:val="000000"/>
                <w:sz w:val="28"/>
                <w:lang w:eastAsia="en-US"/>
              </w:rPr>
              <w:t xml:space="preserve">образовательных программ </w:t>
            </w:r>
          </w:p>
          <w:p w:rsidR="005248C7" w:rsidRPr="003C161F" w:rsidRDefault="005248C7" w:rsidP="003F4F93">
            <w:pPr>
              <w:spacing w:after="137"/>
              <w:ind w:right="11"/>
              <w:rPr>
                <w:rFonts w:eastAsia="Times New Roman"/>
                <w:color w:val="000000"/>
                <w:sz w:val="28"/>
                <w:lang w:eastAsia="en-US"/>
              </w:rPr>
            </w:pPr>
            <w:r w:rsidRPr="003C161F">
              <w:rPr>
                <w:rFonts w:eastAsia="Times New Roman"/>
                <w:color w:val="000000"/>
                <w:sz w:val="28"/>
                <w:lang w:eastAsia="en-US"/>
              </w:rPr>
              <w:t xml:space="preserve">Е.А. Каменева </w:t>
            </w:r>
          </w:p>
          <w:p w:rsidR="005248C7" w:rsidRPr="007E1794" w:rsidRDefault="007550A7" w:rsidP="003F4F93">
            <w:pPr>
              <w:rPr>
                <w:sz w:val="28"/>
                <w:szCs w:val="28"/>
              </w:rPr>
            </w:pPr>
            <w:r>
              <w:rPr>
                <w:rFonts w:eastAsia="Times New Roman"/>
                <w:color w:val="000000"/>
                <w:sz w:val="28"/>
                <w:lang w:eastAsia="en-US"/>
              </w:rPr>
              <w:t>18.12.</w:t>
            </w:r>
            <w:r w:rsidR="005248C7">
              <w:rPr>
                <w:rFonts w:eastAsia="Times New Roman"/>
                <w:color w:val="000000"/>
                <w:sz w:val="28"/>
                <w:lang w:eastAsia="en-US"/>
              </w:rPr>
              <w:t xml:space="preserve"> </w:t>
            </w:r>
            <w:r w:rsidR="005248C7" w:rsidRPr="003C161F">
              <w:rPr>
                <w:rFonts w:eastAsia="Times New Roman"/>
                <w:color w:val="000000"/>
                <w:sz w:val="28"/>
                <w:lang w:eastAsia="en-US"/>
              </w:rPr>
              <w:t>2019</w:t>
            </w:r>
            <w:r w:rsidR="005248C7" w:rsidRPr="001528B5">
              <w:rPr>
                <w:rFonts w:eastAsia="Times New Roman"/>
                <w:color w:val="000000"/>
                <w:sz w:val="28"/>
                <w:lang w:eastAsia="en-US"/>
              </w:rPr>
              <w:t xml:space="preserve"> </w:t>
            </w:r>
            <w:r w:rsidR="005248C7" w:rsidRPr="003C161F">
              <w:rPr>
                <w:rFonts w:eastAsia="Times New Roman"/>
                <w:color w:val="000000"/>
                <w:sz w:val="28"/>
                <w:lang w:eastAsia="en-US"/>
              </w:rPr>
              <w:t>г</w:t>
            </w:r>
          </w:p>
        </w:tc>
      </w:tr>
    </w:tbl>
    <w:p w:rsidR="00F7741B" w:rsidRPr="00602655" w:rsidRDefault="00EB335F" w:rsidP="00F7741B">
      <w:pPr>
        <w:shd w:val="clear" w:color="auto" w:fill="FFFFFF"/>
        <w:spacing w:before="878"/>
        <w:ind w:left="29"/>
        <w:jc w:val="center"/>
        <w:rPr>
          <w:color w:val="000000"/>
          <w:sz w:val="28"/>
          <w:szCs w:val="26"/>
        </w:rPr>
      </w:pPr>
      <w:r>
        <w:rPr>
          <w:color w:val="000000"/>
          <w:sz w:val="28"/>
          <w:szCs w:val="26"/>
        </w:rPr>
        <w:t>Д</w:t>
      </w:r>
      <w:r w:rsidR="00F7741B">
        <w:rPr>
          <w:color w:val="000000"/>
          <w:sz w:val="28"/>
          <w:szCs w:val="26"/>
        </w:rPr>
        <w:t>.</w:t>
      </w:r>
      <w:r>
        <w:rPr>
          <w:color w:val="000000"/>
          <w:sz w:val="28"/>
          <w:szCs w:val="26"/>
        </w:rPr>
        <w:t>С</w:t>
      </w:r>
      <w:r w:rsidR="00F7741B">
        <w:rPr>
          <w:color w:val="000000"/>
          <w:sz w:val="28"/>
          <w:szCs w:val="26"/>
        </w:rPr>
        <w:t xml:space="preserve">. </w:t>
      </w:r>
      <w:r>
        <w:rPr>
          <w:color w:val="000000"/>
          <w:sz w:val="28"/>
          <w:szCs w:val="26"/>
        </w:rPr>
        <w:t>Усов</w:t>
      </w:r>
    </w:p>
    <w:p w:rsidR="00F7741B" w:rsidRPr="00602655" w:rsidRDefault="00F7741B" w:rsidP="00F7741B">
      <w:pPr>
        <w:shd w:val="clear" w:color="auto" w:fill="FFFFFF"/>
        <w:ind w:left="28"/>
        <w:jc w:val="center"/>
        <w:rPr>
          <w:color w:val="000000"/>
          <w:sz w:val="26"/>
          <w:szCs w:val="26"/>
        </w:rPr>
      </w:pPr>
    </w:p>
    <w:p w:rsidR="00C7756F" w:rsidRPr="001B6BB9" w:rsidRDefault="00C7756F" w:rsidP="00C7756F">
      <w:pPr>
        <w:pStyle w:val="ConsPlusTitle"/>
        <w:widowControl/>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СТРАТЕГИЧЕСК</w:t>
      </w:r>
      <w:r w:rsidR="00C54861">
        <w:rPr>
          <w:rFonts w:ascii="Times New Roman" w:eastAsia="Times New Roman" w:hAnsi="Times New Roman" w:cs="Times New Roman"/>
          <w:sz w:val="28"/>
          <w:szCs w:val="28"/>
        </w:rPr>
        <w:t>ИЙ АНАЛИЗ МЕЖДУНАРОДНЫХ ЭКОНОМИЧЕСКИХ ОТНОШЕНИЙ</w:t>
      </w:r>
    </w:p>
    <w:p w:rsidR="001B6BB9" w:rsidRPr="00CB2A40" w:rsidRDefault="001B6BB9" w:rsidP="00EB335F">
      <w:pPr>
        <w:pStyle w:val="ConsPlusTitle"/>
        <w:widowControl/>
        <w:jc w:val="center"/>
        <w:rPr>
          <w:rFonts w:ascii="Times New Roman" w:hAnsi="Times New Roman" w:cs="Times New Roman"/>
          <w:sz w:val="28"/>
          <w:szCs w:val="28"/>
        </w:rPr>
      </w:pPr>
    </w:p>
    <w:p w:rsidR="0003335F" w:rsidRPr="00CB2A40" w:rsidRDefault="0003335F" w:rsidP="0003335F">
      <w:pPr>
        <w:shd w:val="clear" w:color="auto" w:fill="FFFFFF"/>
        <w:ind w:left="28"/>
        <w:jc w:val="center"/>
        <w:rPr>
          <w:b/>
          <w:color w:val="000000"/>
          <w:sz w:val="28"/>
          <w:szCs w:val="28"/>
        </w:rPr>
      </w:pPr>
    </w:p>
    <w:p w:rsidR="0003335F" w:rsidRDefault="0003335F" w:rsidP="0003335F">
      <w:pPr>
        <w:shd w:val="clear" w:color="auto" w:fill="FFFFFF"/>
        <w:ind w:left="28"/>
        <w:jc w:val="center"/>
        <w:rPr>
          <w:b/>
          <w:bCs/>
          <w:color w:val="000000"/>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rsidR="0003335F" w:rsidRPr="00602655" w:rsidRDefault="0003335F" w:rsidP="0003335F">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rsidR="00072BA8" w:rsidRDefault="00072BA8" w:rsidP="00072BA8">
      <w:pPr>
        <w:shd w:val="clear" w:color="auto" w:fill="FFFFFF"/>
        <w:tabs>
          <w:tab w:val="left" w:pos="1066"/>
        </w:tabs>
        <w:ind w:firstLine="284"/>
        <w:jc w:val="center"/>
        <w:rPr>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sidR="00C54861">
        <w:rPr>
          <w:color w:val="000000"/>
          <w:sz w:val="28"/>
          <w:szCs w:val="28"/>
        </w:rPr>
        <w:t>3</w:t>
      </w:r>
      <w:r>
        <w:rPr>
          <w:color w:val="000000"/>
          <w:sz w:val="28"/>
          <w:szCs w:val="28"/>
        </w:rPr>
        <w:t>.</w:t>
      </w:r>
      <w:r w:rsidRPr="00602655">
        <w:rPr>
          <w:color w:val="000000"/>
          <w:sz w:val="28"/>
          <w:szCs w:val="28"/>
        </w:rPr>
        <w:t>0</w:t>
      </w:r>
      <w:r>
        <w:rPr>
          <w:color w:val="000000"/>
          <w:sz w:val="28"/>
          <w:szCs w:val="28"/>
        </w:rPr>
        <w:t>1</w:t>
      </w:r>
      <w:r w:rsidRPr="00602655">
        <w:rPr>
          <w:color w:val="000000"/>
          <w:sz w:val="28"/>
          <w:szCs w:val="28"/>
        </w:rPr>
        <w:t xml:space="preserve"> «Экономика»</w:t>
      </w:r>
    </w:p>
    <w:p w:rsidR="00C54861" w:rsidRDefault="00C54861" w:rsidP="00EB335F">
      <w:pPr>
        <w:pStyle w:val="ConsPlusTitle"/>
        <w:widowControl/>
        <w:jc w:val="center"/>
        <w:rPr>
          <w:rFonts w:ascii="Times New Roman" w:hAnsi="Times New Roman" w:cs="Times New Roman"/>
          <w:b w:val="0"/>
          <w:bCs w:val="0"/>
          <w:color w:val="000000"/>
          <w:sz w:val="28"/>
          <w:szCs w:val="28"/>
        </w:rPr>
      </w:pPr>
      <w:r>
        <w:rPr>
          <w:rFonts w:ascii="Times New Roman" w:hAnsi="Times New Roman" w:cs="Times New Roman"/>
          <w:b w:val="0"/>
          <w:bCs w:val="0"/>
          <w:color w:val="000000"/>
          <w:sz w:val="28"/>
          <w:szCs w:val="28"/>
        </w:rPr>
        <w:t xml:space="preserve">профиль </w:t>
      </w:r>
      <w:r w:rsidRPr="00C54861">
        <w:rPr>
          <w:rFonts w:ascii="Times New Roman" w:hAnsi="Times New Roman" w:cs="Times New Roman"/>
          <w:b w:val="0"/>
          <w:bCs w:val="0"/>
          <w:color w:val="000000"/>
          <w:sz w:val="28"/>
          <w:szCs w:val="28"/>
        </w:rPr>
        <w:t>«Мировая экономика и международный бизнес</w:t>
      </w:r>
    </w:p>
    <w:p w:rsidR="00EB335F" w:rsidRDefault="00C54861" w:rsidP="00EB335F">
      <w:pPr>
        <w:pStyle w:val="ConsPlusTitle"/>
        <w:widowControl/>
        <w:jc w:val="center"/>
        <w:rPr>
          <w:rFonts w:ascii="Times New Roman" w:hAnsi="Times New Roman" w:cs="Times New Roman"/>
          <w:b w:val="0"/>
          <w:bCs w:val="0"/>
          <w:color w:val="000000"/>
          <w:sz w:val="28"/>
          <w:szCs w:val="28"/>
        </w:rPr>
      </w:pPr>
      <w:r w:rsidRPr="00C54861">
        <w:rPr>
          <w:rFonts w:ascii="Times New Roman" w:hAnsi="Times New Roman" w:cs="Times New Roman"/>
          <w:b w:val="0"/>
          <w:bCs w:val="0"/>
          <w:color w:val="000000"/>
          <w:sz w:val="28"/>
          <w:szCs w:val="28"/>
        </w:rPr>
        <w:t xml:space="preserve"> (с частичной реализацией на английском языке)"</w:t>
      </w:r>
    </w:p>
    <w:p w:rsidR="00C54861" w:rsidRDefault="00C54861" w:rsidP="00EB335F">
      <w:pPr>
        <w:pStyle w:val="ConsPlusTitle"/>
        <w:widowControl/>
        <w:jc w:val="center"/>
        <w:rPr>
          <w:rFonts w:ascii="Times New Roman" w:hAnsi="Times New Roman" w:cs="Times New Roman"/>
          <w:b w:val="0"/>
          <w:bCs w:val="0"/>
          <w:color w:val="000000"/>
          <w:sz w:val="28"/>
          <w:szCs w:val="28"/>
        </w:rPr>
      </w:pPr>
    </w:p>
    <w:p w:rsidR="00C54861" w:rsidRDefault="00C54861" w:rsidP="00EB335F">
      <w:pPr>
        <w:pStyle w:val="ConsPlusTitle"/>
        <w:widowControl/>
        <w:jc w:val="center"/>
        <w:rPr>
          <w:rFonts w:ascii="Times New Roman" w:hAnsi="Times New Roman" w:cs="Times New Roman"/>
          <w:b w:val="0"/>
          <w:bCs w:val="0"/>
          <w:color w:val="000000"/>
          <w:sz w:val="28"/>
          <w:szCs w:val="28"/>
        </w:rPr>
      </w:pPr>
    </w:p>
    <w:p w:rsidR="00C7409B" w:rsidRPr="002815D8" w:rsidRDefault="00C7409B" w:rsidP="00C7409B">
      <w:pPr>
        <w:widowControl/>
        <w:suppressAutoHyphens/>
        <w:ind w:firstLine="709"/>
        <w:jc w:val="center"/>
        <w:rPr>
          <w:i/>
          <w:sz w:val="24"/>
          <w:szCs w:val="24"/>
          <w:lang w:val="ru"/>
        </w:rPr>
      </w:pPr>
      <w:r w:rsidRPr="002815D8">
        <w:rPr>
          <w:i/>
          <w:sz w:val="24"/>
          <w:szCs w:val="24"/>
          <w:lang w:val="ru"/>
        </w:rPr>
        <w:t>Рекомендовано Ученым советом   Факультета международных экономических отношений   и Международного финансового факультета</w:t>
      </w:r>
    </w:p>
    <w:p w:rsidR="00C7409B" w:rsidRPr="002815D8" w:rsidRDefault="00C7409B" w:rsidP="00C7409B">
      <w:pPr>
        <w:widowControl/>
        <w:suppressAutoHyphens/>
        <w:ind w:firstLine="709"/>
        <w:jc w:val="center"/>
        <w:rPr>
          <w:i/>
          <w:sz w:val="24"/>
          <w:szCs w:val="24"/>
          <w:lang w:val="ru"/>
        </w:rPr>
      </w:pPr>
      <w:r w:rsidRPr="002815D8">
        <w:rPr>
          <w:i/>
          <w:sz w:val="24"/>
          <w:szCs w:val="24"/>
          <w:lang w:val="ru"/>
        </w:rPr>
        <w:t>протокол № 36 от 17.12.2019г.</w:t>
      </w:r>
    </w:p>
    <w:p w:rsidR="00C7409B" w:rsidRPr="002815D8" w:rsidRDefault="00C7409B" w:rsidP="00C7409B">
      <w:pPr>
        <w:widowControl/>
        <w:suppressAutoHyphens/>
        <w:ind w:firstLine="709"/>
        <w:jc w:val="center"/>
        <w:rPr>
          <w:i/>
          <w:sz w:val="24"/>
          <w:szCs w:val="24"/>
          <w:lang w:val="ru"/>
        </w:rPr>
      </w:pPr>
      <w:r w:rsidRPr="002815D8">
        <w:rPr>
          <w:i/>
          <w:sz w:val="24"/>
          <w:szCs w:val="24"/>
          <w:lang w:val="ru"/>
        </w:rPr>
        <w:t>Одобрено Советом учебно-научного департамента мировой</w:t>
      </w:r>
      <w:r w:rsidRPr="002815D8">
        <w:rPr>
          <w:i/>
          <w:sz w:val="24"/>
          <w:szCs w:val="24"/>
          <w:lang w:val="ru"/>
        </w:rPr>
        <w:tab/>
        <w:t xml:space="preserve"> экономики и мировых финансов</w:t>
      </w:r>
    </w:p>
    <w:p w:rsidR="00C7409B" w:rsidRPr="002815D8" w:rsidRDefault="00C7409B" w:rsidP="00C7409B">
      <w:pPr>
        <w:widowControl/>
        <w:suppressAutoHyphens/>
        <w:ind w:firstLine="709"/>
        <w:jc w:val="center"/>
        <w:rPr>
          <w:i/>
          <w:iCs/>
          <w:sz w:val="24"/>
          <w:szCs w:val="24"/>
          <w:lang w:val="ru"/>
        </w:rPr>
      </w:pPr>
      <w:r w:rsidRPr="002815D8">
        <w:rPr>
          <w:i/>
          <w:iCs/>
          <w:sz w:val="24"/>
          <w:szCs w:val="24"/>
          <w:lang w:val="ru"/>
        </w:rPr>
        <w:t>протокол № 8 от 03.12.2019г</w:t>
      </w:r>
    </w:p>
    <w:p w:rsidR="00602470" w:rsidRDefault="00602470" w:rsidP="00602470">
      <w:pPr>
        <w:shd w:val="clear" w:color="auto" w:fill="FFFFFF"/>
        <w:rPr>
          <w:sz w:val="28"/>
          <w:szCs w:val="28"/>
        </w:rPr>
      </w:pPr>
    </w:p>
    <w:p w:rsidR="00602470" w:rsidRDefault="00602470" w:rsidP="00602470">
      <w:pPr>
        <w:shd w:val="clear" w:color="auto" w:fill="FFFFFF"/>
        <w:rPr>
          <w:sz w:val="28"/>
          <w:szCs w:val="28"/>
        </w:rPr>
      </w:pPr>
    </w:p>
    <w:p w:rsidR="00602470" w:rsidRDefault="00602470" w:rsidP="00602470">
      <w:pPr>
        <w:shd w:val="clear" w:color="auto" w:fill="FFFFFF"/>
        <w:rPr>
          <w:sz w:val="28"/>
          <w:szCs w:val="28"/>
        </w:rPr>
      </w:pPr>
    </w:p>
    <w:p w:rsidR="00602470" w:rsidRDefault="00602470" w:rsidP="00602470">
      <w:pPr>
        <w:shd w:val="clear" w:color="auto" w:fill="FFFFFF"/>
        <w:rPr>
          <w:sz w:val="28"/>
          <w:szCs w:val="28"/>
        </w:rPr>
      </w:pPr>
    </w:p>
    <w:p w:rsidR="008A1E11" w:rsidRDefault="00BE5C57" w:rsidP="00602470">
      <w:pPr>
        <w:shd w:val="clear" w:color="auto" w:fill="FFFFFF"/>
        <w:jc w:val="center"/>
        <w:rPr>
          <w:b/>
          <w:color w:val="000000"/>
          <w:sz w:val="28"/>
          <w:szCs w:val="28"/>
        </w:rPr>
      </w:pPr>
      <w:r w:rsidRPr="00602655">
        <w:rPr>
          <w:b/>
          <w:color w:val="000000"/>
          <w:sz w:val="28"/>
          <w:szCs w:val="28"/>
        </w:rPr>
        <w:t>Москва</w:t>
      </w:r>
      <w:r w:rsidR="00D07854">
        <w:rPr>
          <w:b/>
          <w:color w:val="000000"/>
          <w:sz w:val="28"/>
          <w:szCs w:val="28"/>
        </w:rPr>
        <w:t>-</w:t>
      </w:r>
      <w:r w:rsidR="00D07854" w:rsidRPr="00602655">
        <w:rPr>
          <w:b/>
          <w:color w:val="000000"/>
          <w:sz w:val="28"/>
          <w:szCs w:val="28"/>
        </w:rPr>
        <w:t>201</w:t>
      </w:r>
      <w:r w:rsidR="00846E16">
        <w:rPr>
          <w:b/>
          <w:color w:val="000000"/>
          <w:sz w:val="28"/>
          <w:szCs w:val="28"/>
        </w:rPr>
        <w:t>9</w:t>
      </w:r>
    </w:p>
    <w:p w:rsidR="005446B5" w:rsidRPr="005446B5" w:rsidRDefault="008A1E11" w:rsidP="001B6BB9">
      <w:pPr>
        <w:widowControl/>
        <w:autoSpaceDE/>
        <w:autoSpaceDN/>
        <w:adjustRightInd/>
        <w:rPr>
          <w:rFonts w:eastAsia="SimSun"/>
          <w:b/>
          <w:sz w:val="28"/>
          <w:szCs w:val="28"/>
          <w:lang w:eastAsia="zh-CN"/>
        </w:rPr>
      </w:pPr>
      <w:r>
        <w:rPr>
          <w:b/>
          <w:color w:val="000000"/>
          <w:sz w:val="28"/>
          <w:szCs w:val="28"/>
        </w:rPr>
        <w:br w:type="page"/>
      </w:r>
      <w:r w:rsidR="005446B5" w:rsidRPr="005446B5">
        <w:rPr>
          <w:rFonts w:eastAsia="SimSun"/>
          <w:b/>
          <w:sz w:val="28"/>
          <w:szCs w:val="28"/>
          <w:lang w:eastAsia="zh-CN"/>
        </w:rPr>
        <w:lastRenderedPageBreak/>
        <w:t xml:space="preserve">УДК </w:t>
      </w:r>
    </w:p>
    <w:p w:rsidR="005446B5" w:rsidRPr="005446B5" w:rsidRDefault="005446B5" w:rsidP="005446B5">
      <w:pPr>
        <w:spacing w:line="360" w:lineRule="exact"/>
        <w:rPr>
          <w:rFonts w:eastAsia="SimSun"/>
          <w:b/>
          <w:sz w:val="28"/>
          <w:szCs w:val="28"/>
          <w:lang w:eastAsia="zh-CN"/>
        </w:rPr>
      </w:pPr>
      <w:r w:rsidRPr="005446B5">
        <w:rPr>
          <w:rFonts w:eastAsia="SimSun"/>
          <w:b/>
          <w:sz w:val="28"/>
          <w:szCs w:val="28"/>
          <w:lang w:eastAsia="zh-CN"/>
        </w:rPr>
        <w:t xml:space="preserve">ББК </w:t>
      </w:r>
    </w:p>
    <w:p w:rsidR="005446B5" w:rsidRPr="005446B5" w:rsidRDefault="005446B5" w:rsidP="005446B5">
      <w:pPr>
        <w:spacing w:line="360" w:lineRule="exact"/>
        <w:rPr>
          <w:rFonts w:eastAsia="SimSun"/>
          <w:b/>
          <w:sz w:val="28"/>
          <w:szCs w:val="28"/>
          <w:lang w:eastAsia="zh-CN"/>
        </w:rPr>
      </w:pPr>
      <w:r>
        <w:rPr>
          <w:rFonts w:eastAsia="SimSun"/>
          <w:b/>
          <w:sz w:val="28"/>
          <w:szCs w:val="28"/>
          <w:lang w:eastAsia="zh-CN"/>
        </w:rPr>
        <w:t>П</w:t>
      </w:r>
    </w:p>
    <w:p w:rsidR="005446B5" w:rsidRDefault="005446B5" w:rsidP="00BE5C57">
      <w:pPr>
        <w:ind w:firstLine="709"/>
        <w:jc w:val="both"/>
        <w:rPr>
          <w:b/>
          <w:sz w:val="28"/>
          <w:szCs w:val="28"/>
        </w:rPr>
      </w:pPr>
    </w:p>
    <w:p w:rsidR="00BE5C57" w:rsidRPr="00303215" w:rsidRDefault="00BE5C57" w:rsidP="00BE5C57">
      <w:pPr>
        <w:ind w:firstLine="709"/>
        <w:jc w:val="both"/>
        <w:rPr>
          <w:sz w:val="24"/>
          <w:szCs w:val="24"/>
        </w:rPr>
      </w:pPr>
      <w:r w:rsidRPr="00303215">
        <w:rPr>
          <w:b/>
          <w:sz w:val="24"/>
          <w:szCs w:val="24"/>
        </w:rPr>
        <w:t>Рецензент:</w:t>
      </w:r>
      <w:r w:rsidR="00662679">
        <w:rPr>
          <w:b/>
          <w:sz w:val="24"/>
          <w:szCs w:val="24"/>
        </w:rPr>
        <w:t xml:space="preserve"> </w:t>
      </w:r>
      <w:r w:rsidR="00745DEE">
        <w:rPr>
          <w:b/>
          <w:sz w:val="24"/>
          <w:szCs w:val="24"/>
        </w:rPr>
        <w:t>А</w:t>
      </w:r>
      <w:r w:rsidR="00662679">
        <w:rPr>
          <w:b/>
          <w:sz w:val="24"/>
          <w:szCs w:val="24"/>
        </w:rPr>
        <w:t>.</w:t>
      </w:r>
      <w:r w:rsidR="00745DEE">
        <w:rPr>
          <w:b/>
          <w:sz w:val="24"/>
          <w:szCs w:val="24"/>
        </w:rPr>
        <w:t>А</w:t>
      </w:r>
      <w:r w:rsidR="00662679">
        <w:rPr>
          <w:b/>
          <w:sz w:val="24"/>
          <w:szCs w:val="24"/>
        </w:rPr>
        <w:t xml:space="preserve">. </w:t>
      </w:r>
      <w:r w:rsidR="00745DEE">
        <w:rPr>
          <w:b/>
          <w:sz w:val="24"/>
          <w:szCs w:val="24"/>
        </w:rPr>
        <w:t>Новицкая</w:t>
      </w:r>
      <w:r w:rsidR="00662679">
        <w:rPr>
          <w:sz w:val="24"/>
          <w:szCs w:val="24"/>
        </w:rPr>
        <w:t xml:space="preserve">, </w:t>
      </w:r>
      <w:r w:rsidR="00303215">
        <w:rPr>
          <w:sz w:val="24"/>
          <w:szCs w:val="24"/>
        </w:rPr>
        <w:t xml:space="preserve">канд. экон. наук, доцент, доцент департамента мировой экономики и мировых финансов </w:t>
      </w:r>
    </w:p>
    <w:p w:rsidR="00BE5C57" w:rsidRPr="00B85FBA" w:rsidRDefault="00BE5C57" w:rsidP="00BE5C57">
      <w:pPr>
        <w:rPr>
          <w:b/>
          <w:sz w:val="24"/>
          <w:szCs w:val="24"/>
        </w:rPr>
      </w:pPr>
    </w:p>
    <w:p w:rsidR="00BE5C57" w:rsidRPr="00602655" w:rsidRDefault="001C5A70" w:rsidP="00BE5C57">
      <w:pPr>
        <w:ind w:firstLine="540"/>
        <w:rPr>
          <w:b/>
          <w:sz w:val="28"/>
          <w:szCs w:val="28"/>
        </w:rPr>
      </w:pPr>
      <w:r>
        <w:rPr>
          <w:b/>
          <w:sz w:val="28"/>
          <w:szCs w:val="28"/>
        </w:rPr>
        <w:t>Д.С</w:t>
      </w:r>
      <w:r w:rsidR="00F7741B">
        <w:rPr>
          <w:b/>
          <w:sz w:val="28"/>
          <w:szCs w:val="28"/>
        </w:rPr>
        <w:t xml:space="preserve">. </w:t>
      </w:r>
      <w:r>
        <w:rPr>
          <w:b/>
          <w:sz w:val="28"/>
          <w:szCs w:val="28"/>
        </w:rPr>
        <w:t>Усов</w:t>
      </w:r>
    </w:p>
    <w:p w:rsidR="0008277B" w:rsidRPr="0003335F" w:rsidRDefault="00C54861" w:rsidP="00072BA8">
      <w:pPr>
        <w:pStyle w:val="ConsPlusTitle"/>
        <w:widowControl/>
        <w:ind w:firstLine="540"/>
        <w:jc w:val="both"/>
        <w:rPr>
          <w:rFonts w:ascii="Times New Roman" w:hAnsi="Times New Roman" w:cs="Times New Roman"/>
          <w:b w:val="0"/>
          <w:sz w:val="28"/>
          <w:szCs w:val="28"/>
        </w:rPr>
      </w:pPr>
      <w:r>
        <w:rPr>
          <w:rFonts w:ascii="Times New Roman" w:hAnsi="Times New Roman" w:cs="Times New Roman"/>
          <w:sz w:val="28"/>
          <w:szCs w:val="28"/>
        </w:rPr>
        <w:t>С</w:t>
      </w:r>
      <w:r w:rsidRPr="00C54861">
        <w:rPr>
          <w:rFonts w:ascii="Times New Roman" w:hAnsi="Times New Roman" w:cs="Times New Roman"/>
          <w:sz w:val="28"/>
          <w:szCs w:val="28"/>
        </w:rPr>
        <w:t>тратегический анализ международных экономических отношений</w:t>
      </w:r>
      <w:r w:rsidR="0003335F" w:rsidRPr="00072BA8">
        <w:rPr>
          <w:rFonts w:ascii="Times New Roman" w:hAnsi="Times New Roman" w:cs="Times New Roman"/>
          <w:b w:val="0"/>
          <w:sz w:val="28"/>
          <w:szCs w:val="28"/>
        </w:rPr>
        <w:t>.</w:t>
      </w:r>
      <w:r w:rsidR="005F6E03" w:rsidRPr="00072BA8">
        <w:rPr>
          <w:rFonts w:ascii="Times New Roman" w:hAnsi="Times New Roman" w:cs="Times New Roman"/>
          <w:b w:val="0"/>
          <w:sz w:val="28"/>
          <w:szCs w:val="28"/>
        </w:rPr>
        <w:t xml:space="preserve"> </w:t>
      </w:r>
      <w:r w:rsidR="0008277B" w:rsidRPr="0003335F">
        <w:rPr>
          <w:rFonts w:ascii="Times New Roman" w:hAnsi="Times New Roman" w:cs="Times New Roman"/>
          <w:b w:val="0"/>
          <w:sz w:val="28"/>
          <w:szCs w:val="28"/>
        </w:rPr>
        <w:t xml:space="preserve">Рабочая программа дисциплины предназначена для студентов, обучающихся </w:t>
      </w:r>
      <w:r w:rsidR="005446B5" w:rsidRPr="005446B5">
        <w:rPr>
          <w:rFonts w:ascii="Times New Roman" w:hAnsi="Times New Roman" w:cs="Times New Roman"/>
          <w:b w:val="0"/>
          <w:sz w:val="28"/>
          <w:szCs w:val="28"/>
        </w:rPr>
        <w:t>по направлению подготовки</w:t>
      </w:r>
      <w:r w:rsidR="005F6E03">
        <w:rPr>
          <w:rFonts w:ascii="Times New Roman" w:hAnsi="Times New Roman" w:cs="Times New Roman"/>
          <w:b w:val="0"/>
          <w:sz w:val="28"/>
          <w:szCs w:val="28"/>
        </w:rPr>
        <w:t xml:space="preserve"> </w:t>
      </w:r>
      <w:r w:rsidR="00072BA8" w:rsidRPr="00072BA8">
        <w:rPr>
          <w:rFonts w:ascii="Times New Roman" w:hAnsi="Times New Roman" w:cs="Times New Roman"/>
          <w:b w:val="0"/>
          <w:sz w:val="28"/>
          <w:szCs w:val="28"/>
        </w:rPr>
        <w:t>38.0</w:t>
      </w:r>
      <w:r>
        <w:rPr>
          <w:rFonts w:ascii="Times New Roman" w:hAnsi="Times New Roman" w:cs="Times New Roman"/>
          <w:b w:val="0"/>
          <w:sz w:val="28"/>
          <w:szCs w:val="28"/>
        </w:rPr>
        <w:t>3</w:t>
      </w:r>
      <w:r w:rsidR="00072BA8" w:rsidRPr="00072BA8">
        <w:rPr>
          <w:rFonts w:ascii="Times New Roman" w:hAnsi="Times New Roman" w:cs="Times New Roman"/>
          <w:b w:val="0"/>
          <w:sz w:val="28"/>
          <w:szCs w:val="28"/>
        </w:rPr>
        <w:t>.01 «Экономика»</w:t>
      </w:r>
      <w:r w:rsidR="00072BA8">
        <w:rPr>
          <w:rFonts w:ascii="Times New Roman" w:hAnsi="Times New Roman" w:cs="Times New Roman"/>
          <w:b w:val="0"/>
          <w:sz w:val="28"/>
          <w:szCs w:val="28"/>
        </w:rPr>
        <w:t xml:space="preserve"> </w:t>
      </w:r>
      <w:r>
        <w:rPr>
          <w:rFonts w:ascii="Times New Roman" w:hAnsi="Times New Roman" w:cs="Times New Roman"/>
          <w:b w:val="0"/>
          <w:sz w:val="28"/>
          <w:szCs w:val="28"/>
        </w:rPr>
        <w:t xml:space="preserve">профиль </w:t>
      </w:r>
      <w:r w:rsidRPr="00C54861">
        <w:rPr>
          <w:rFonts w:ascii="Times New Roman" w:hAnsi="Times New Roman" w:cs="Times New Roman"/>
          <w:b w:val="0"/>
          <w:sz w:val="28"/>
          <w:szCs w:val="28"/>
        </w:rPr>
        <w:t>«Мировая экономика и международный бизнес (с частичной реализацией на английском языке)"</w:t>
      </w:r>
      <w:r w:rsidR="0008277B" w:rsidRPr="0003335F">
        <w:rPr>
          <w:rFonts w:ascii="Times New Roman" w:hAnsi="Times New Roman" w:cs="Times New Roman"/>
          <w:b w:val="0"/>
          <w:sz w:val="28"/>
          <w:szCs w:val="28"/>
        </w:rPr>
        <w:t xml:space="preserve">– М.: Финансовый университет, </w:t>
      </w:r>
      <w:r w:rsidR="004F6EBC" w:rsidRPr="004F6EBC">
        <w:rPr>
          <w:rFonts w:ascii="Times New Roman" w:hAnsi="Times New Roman" w:cs="Times New Roman"/>
          <w:b w:val="0"/>
          <w:sz w:val="28"/>
          <w:szCs w:val="28"/>
        </w:rPr>
        <w:t>Департамент мировой экономики и мировых финансов</w:t>
      </w:r>
      <w:r w:rsidR="0008277B" w:rsidRPr="0003335F">
        <w:rPr>
          <w:rFonts w:ascii="Times New Roman" w:hAnsi="Times New Roman" w:cs="Times New Roman"/>
          <w:b w:val="0"/>
          <w:sz w:val="28"/>
          <w:szCs w:val="28"/>
        </w:rPr>
        <w:t>, 201</w:t>
      </w:r>
      <w:r w:rsidR="005F6E03">
        <w:rPr>
          <w:rFonts w:ascii="Times New Roman" w:hAnsi="Times New Roman" w:cs="Times New Roman"/>
          <w:b w:val="0"/>
          <w:sz w:val="28"/>
          <w:szCs w:val="28"/>
        </w:rPr>
        <w:t>9</w:t>
      </w:r>
      <w:r w:rsidR="0008277B" w:rsidRPr="0003335F">
        <w:rPr>
          <w:rFonts w:ascii="Times New Roman" w:hAnsi="Times New Roman" w:cs="Times New Roman"/>
          <w:b w:val="0"/>
          <w:sz w:val="28"/>
          <w:szCs w:val="28"/>
        </w:rPr>
        <w:t xml:space="preserve"> </w:t>
      </w:r>
      <w:r w:rsidR="0008277B" w:rsidRPr="00F85F75">
        <w:rPr>
          <w:rFonts w:ascii="Times New Roman" w:hAnsi="Times New Roman" w:cs="Times New Roman"/>
          <w:b w:val="0"/>
          <w:sz w:val="28"/>
          <w:szCs w:val="28"/>
        </w:rPr>
        <w:t xml:space="preserve">– </w:t>
      </w:r>
      <w:r w:rsidR="007550A7">
        <w:rPr>
          <w:rFonts w:ascii="Times New Roman" w:hAnsi="Times New Roman" w:cs="Times New Roman"/>
          <w:b w:val="0"/>
          <w:sz w:val="28"/>
          <w:szCs w:val="28"/>
        </w:rPr>
        <w:t>20</w:t>
      </w:r>
      <w:r w:rsidR="0008277B" w:rsidRPr="00303215">
        <w:rPr>
          <w:rFonts w:ascii="Times New Roman" w:hAnsi="Times New Roman" w:cs="Times New Roman"/>
          <w:b w:val="0"/>
          <w:sz w:val="28"/>
          <w:szCs w:val="28"/>
        </w:rPr>
        <w:t xml:space="preserve"> с.</w:t>
      </w:r>
    </w:p>
    <w:p w:rsidR="00BE5C57" w:rsidRDefault="00BE5C57" w:rsidP="0008277B">
      <w:pPr>
        <w:ind w:firstLine="567"/>
        <w:jc w:val="both"/>
        <w:rPr>
          <w:sz w:val="28"/>
          <w:szCs w:val="28"/>
        </w:rPr>
      </w:pPr>
    </w:p>
    <w:p w:rsidR="00BE5C57" w:rsidRPr="004A496C" w:rsidRDefault="00BE5C57" w:rsidP="00BE5C57">
      <w:pPr>
        <w:pStyle w:val="Normal1"/>
        <w:ind w:firstLine="540"/>
        <w:jc w:val="both"/>
        <w:rPr>
          <w:sz w:val="24"/>
          <w:szCs w:val="24"/>
        </w:rPr>
      </w:pPr>
      <w:r w:rsidRPr="004A496C">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rsidR="00BE5C57" w:rsidRDefault="00BE5C57" w:rsidP="00BE5C57">
      <w:pPr>
        <w:ind w:left="709" w:firstLine="567"/>
        <w:jc w:val="center"/>
        <w:rPr>
          <w:sz w:val="24"/>
          <w:szCs w:val="24"/>
        </w:rPr>
      </w:pPr>
    </w:p>
    <w:p w:rsidR="003F4F93" w:rsidRDefault="003F4F93" w:rsidP="00BE5C57">
      <w:pPr>
        <w:ind w:left="709" w:firstLine="567"/>
        <w:jc w:val="center"/>
        <w:rPr>
          <w:sz w:val="24"/>
          <w:szCs w:val="24"/>
        </w:rPr>
      </w:pPr>
    </w:p>
    <w:p w:rsidR="003F4F93" w:rsidRDefault="003F4F93" w:rsidP="00BE5C57">
      <w:pPr>
        <w:ind w:left="709" w:firstLine="567"/>
        <w:jc w:val="center"/>
        <w:rPr>
          <w:sz w:val="24"/>
          <w:szCs w:val="24"/>
        </w:rPr>
      </w:pPr>
    </w:p>
    <w:p w:rsidR="003F4F93" w:rsidRDefault="003F4F93" w:rsidP="00BE5C57">
      <w:pPr>
        <w:ind w:left="709" w:firstLine="567"/>
        <w:jc w:val="center"/>
        <w:rPr>
          <w:sz w:val="24"/>
          <w:szCs w:val="24"/>
        </w:rPr>
      </w:pPr>
    </w:p>
    <w:p w:rsidR="003F4F93" w:rsidRDefault="003F4F93" w:rsidP="00BE5C57">
      <w:pPr>
        <w:ind w:left="709" w:firstLine="567"/>
        <w:jc w:val="center"/>
        <w:rPr>
          <w:sz w:val="24"/>
          <w:szCs w:val="24"/>
        </w:rPr>
      </w:pPr>
    </w:p>
    <w:p w:rsidR="003F4F93" w:rsidRDefault="003F4F93" w:rsidP="00BE5C57">
      <w:pPr>
        <w:ind w:left="709" w:firstLine="567"/>
        <w:jc w:val="center"/>
        <w:rPr>
          <w:sz w:val="24"/>
          <w:szCs w:val="24"/>
        </w:rPr>
      </w:pPr>
    </w:p>
    <w:p w:rsidR="003F4F93" w:rsidRDefault="003F4F93" w:rsidP="00BE5C57">
      <w:pPr>
        <w:ind w:left="709" w:firstLine="567"/>
        <w:jc w:val="center"/>
        <w:rPr>
          <w:sz w:val="24"/>
          <w:szCs w:val="24"/>
        </w:rPr>
      </w:pPr>
    </w:p>
    <w:p w:rsidR="003F4F93" w:rsidRPr="00861D32" w:rsidRDefault="003F4F93" w:rsidP="00BE5C57">
      <w:pPr>
        <w:ind w:left="709" w:firstLine="567"/>
        <w:jc w:val="center"/>
        <w:rPr>
          <w:sz w:val="24"/>
          <w:szCs w:val="24"/>
        </w:rPr>
      </w:pPr>
    </w:p>
    <w:p w:rsidR="00BE5C57" w:rsidRPr="00602655" w:rsidRDefault="00BE5C57" w:rsidP="00BE5C57">
      <w:pPr>
        <w:jc w:val="center"/>
        <w:rPr>
          <w:i/>
          <w:sz w:val="28"/>
          <w:szCs w:val="28"/>
        </w:rPr>
      </w:pPr>
      <w:r w:rsidRPr="00602655">
        <w:rPr>
          <w:i/>
          <w:sz w:val="28"/>
          <w:szCs w:val="28"/>
        </w:rPr>
        <w:t>Учебное издание</w:t>
      </w:r>
    </w:p>
    <w:p w:rsidR="00BE5C57" w:rsidRPr="00602655" w:rsidRDefault="00BE5C57" w:rsidP="00BE5C57">
      <w:pPr>
        <w:jc w:val="center"/>
        <w:rPr>
          <w:sz w:val="28"/>
          <w:szCs w:val="28"/>
        </w:rPr>
      </w:pPr>
    </w:p>
    <w:p w:rsidR="003F4F93" w:rsidRPr="003F4F93" w:rsidRDefault="00C54861" w:rsidP="003F4F93">
      <w:pPr>
        <w:ind w:right="-286"/>
        <w:jc w:val="center"/>
        <w:rPr>
          <w:b/>
          <w:caps/>
          <w:sz w:val="32"/>
          <w:szCs w:val="32"/>
        </w:rPr>
      </w:pPr>
      <w:r w:rsidRPr="00C54861">
        <w:rPr>
          <w:b/>
          <w:sz w:val="32"/>
          <w:szCs w:val="32"/>
        </w:rPr>
        <w:t>Стратегический анализ международных экономических отношений</w:t>
      </w:r>
    </w:p>
    <w:p w:rsidR="00BE5C57" w:rsidRPr="00602655" w:rsidRDefault="00BE5C57" w:rsidP="00BE5C57">
      <w:pPr>
        <w:jc w:val="center"/>
        <w:rPr>
          <w:sz w:val="28"/>
          <w:szCs w:val="28"/>
        </w:rPr>
      </w:pPr>
      <w:r w:rsidRPr="00602655">
        <w:rPr>
          <w:sz w:val="28"/>
          <w:szCs w:val="28"/>
        </w:rPr>
        <w:t>Рабочая программа учебной дисциплины</w:t>
      </w:r>
    </w:p>
    <w:p w:rsidR="00BE5C57" w:rsidRPr="00602655" w:rsidRDefault="00BE5C57" w:rsidP="00BE5C57">
      <w:pPr>
        <w:jc w:val="center"/>
        <w:rPr>
          <w:sz w:val="28"/>
          <w:szCs w:val="28"/>
        </w:rPr>
      </w:pPr>
    </w:p>
    <w:p w:rsidR="00BE5C57" w:rsidRPr="00B85FBA" w:rsidRDefault="00BE5C57" w:rsidP="00BE5C57">
      <w:pPr>
        <w:jc w:val="center"/>
        <w:rPr>
          <w:sz w:val="24"/>
          <w:szCs w:val="24"/>
        </w:rPr>
      </w:pPr>
      <w:r w:rsidRPr="00B85FBA">
        <w:rPr>
          <w:sz w:val="24"/>
          <w:szCs w:val="24"/>
        </w:rPr>
        <w:t>Компьютерный набор, верстка</w:t>
      </w:r>
      <w:r w:rsidR="005F6E03">
        <w:rPr>
          <w:sz w:val="24"/>
          <w:szCs w:val="24"/>
        </w:rPr>
        <w:t xml:space="preserve"> </w:t>
      </w:r>
      <w:r w:rsidR="001C5A70">
        <w:rPr>
          <w:sz w:val="24"/>
          <w:szCs w:val="24"/>
        </w:rPr>
        <w:t>Д</w:t>
      </w:r>
      <w:r w:rsidR="00F7741B" w:rsidRPr="00B85FBA">
        <w:rPr>
          <w:sz w:val="24"/>
          <w:szCs w:val="24"/>
        </w:rPr>
        <w:t>.</w:t>
      </w:r>
      <w:r w:rsidR="001C5A70">
        <w:rPr>
          <w:sz w:val="24"/>
          <w:szCs w:val="24"/>
        </w:rPr>
        <w:t>С</w:t>
      </w:r>
      <w:r w:rsidR="00F7741B" w:rsidRPr="00B85FBA">
        <w:rPr>
          <w:sz w:val="24"/>
          <w:szCs w:val="24"/>
        </w:rPr>
        <w:t>.</w:t>
      </w:r>
      <w:r w:rsidR="001C5A70">
        <w:rPr>
          <w:sz w:val="24"/>
          <w:szCs w:val="24"/>
        </w:rPr>
        <w:t>Усова</w:t>
      </w:r>
    </w:p>
    <w:p w:rsidR="00BE5C57" w:rsidRPr="00B85FBA" w:rsidRDefault="00BE5C57" w:rsidP="00BE5C57">
      <w:pPr>
        <w:jc w:val="center"/>
        <w:rPr>
          <w:sz w:val="24"/>
          <w:szCs w:val="24"/>
        </w:rPr>
      </w:pPr>
    </w:p>
    <w:p w:rsidR="00BE5C57" w:rsidRPr="00B85FBA" w:rsidRDefault="00BE5C57" w:rsidP="00BE5C57">
      <w:pPr>
        <w:jc w:val="center"/>
        <w:rPr>
          <w:sz w:val="24"/>
          <w:szCs w:val="24"/>
        </w:rPr>
      </w:pPr>
      <w:r w:rsidRPr="00B85FBA">
        <w:rPr>
          <w:sz w:val="24"/>
          <w:szCs w:val="24"/>
        </w:rPr>
        <w:t xml:space="preserve">Формат 60х90/16. Гарнитура </w:t>
      </w:r>
      <w:r w:rsidRPr="00B85FBA">
        <w:rPr>
          <w:i/>
          <w:sz w:val="24"/>
          <w:szCs w:val="24"/>
        </w:rPr>
        <w:t>TimesNewRoman</w:t>
      </w:r>
    </w:p>
    <w:p w:rsidR="00BE5C57" w:rsidRPr="00B85FBA" w:rsidRDefault="00BE5C57" w:rsidP="00BE5C57">
      <w:pPr>
        <w:jc w:val="center"/>
        <w:rPr>
          <w:sz w:val="24"/>
          <w:szCs w:val="24"/>
        </w:rPr>
      </w:pPr>
      <w:r w:rsidRPr="00B85FBA">
        <w:rPr>
          <w:sz w:val="24"/>
          <w:szCs w:val="24"/>
        </w:rPr>
        <w:t xml:space="preserve">Усл. п.л. </w:t>
      </w:r>
      <w:r w:rsidR="00DE6920">
        <w:rPr>
          <w:sz w:val="24"/>
          <w:szCs w:val="24"/>
        </w:rPr>
        <w:t>1,8</w:t>
      </w:r>
      <w:r w:rsidRPr="00B85FBA">
        <w:rPr>
          <w:sz w:val="24"/>
          <w:szCs w:val="24"/>
        </w:rPr>
        <w:t>. Изд. № -201</w:t>
      </w:r>
      <w:r w:rsidR="005248C7">
        <w:rPr>
          <w:sz w:val="24"/>
          <w:szCs w:val="24"/>
        </w:rPr>
        <w:t>9</w:t>
      </w:r>
      <w:r w:rsidRPr="00B85FBA">
        <w:rPr>
          <w:sz w:val="24"/>
          <w:szCs w:val="24"/>
        </w:rPr>
        <w:t>. Тираж  экз.</w:t>
      </w:r>
    </w:p>
    <w:p w:rsidR="00BE5C57" w:rsidRPr="00B85FBA" w:rsidRDefault="00BE5C57" w:rsidP="00BE5C57">
      <w:pPr>
        <w:jc w:val="center"/>
        <w:rPr>
          <w:sz w:val="24"/>
          <w:szCs w:val="24"/>
        </w:rPr>
      </w:pPr>
    </w:p>
    <w:p w:rsidR="00BE5C57" w:rsidRPr="00B85FBA" w:rsidRDefault="00BE5C57" w:rsidP="00BE5C57">
      <w:pPr>
        <w:jc w:val="center"/>
        <w:rPr>
          <w:bCs/>
          <w:sz w:val="24"/>
          <w:szCs w:val="24"/>
        </w:rPr>
      </w:pPr>
      <w:r w:rsidRPr="00B85FBA">
        <w:rPr>
          <w:bCs/>
          <w:sz w:val="24"/>
          <w:szCs w:val="24"/>
        </w:rPr>
        <w:t>Отпечатано в Финансовом университете</w:t>
      </w:r>
    </w:p>
    <w:p w:rsidR="00BE5C57" w:rsidRDefault="00BE5C57" w:rsidP="00BE5C57">
      <w:pPr>
        <w:jc w:val="center"/>
        <w:rPr>
          <w:bCs/>
          <w:sz w:val="24"/>
          <w:szCs w:val="24"/>
        </w:rPr>
      </w:pPr>
    </w:p>
    <w:p w:rsidR="0003335F" w:rsidRDefault="0003335F" w:rsidP="00BE5C57">
      <w:pPr>
        <w:jc w:val="center"/>
        <w:rPr>
          <w:bCs/>
          <w:sz w:val="24"/>
          <w:szCs w:val="24"/>
        </w:rPr>
      </w:pPr>
    </w:p>
    <w:p w:rsidR="0003335F" w:rsidRPr="00B85FBA" w:rsidRDefault="0003335F" w:rsidP="00BE5C57">
      <w:pPr>
        <w:jc w:val="center"/>
        <w:rPr>
          <w:bCs/>
          <w:sz w:val="24"/>
          <w:szCs w:val="24"/>
        </w:rPr>
      </w:pPr>
    </w:p>
    <w:p w:rsidR="00BE5C57" w:rsidRPr="00B85FBA" w:rsidRDefault="00B21FF1" w:rsidP="00BE5C57">
      <w:pPr>
        <w:ind w:firstLine="5529"/>
        <w:jc w:val="both"/>
        <w:rPr>
          <w:bCs/>
          <w:sz w:val="24"/>
          <w:szCs w:val="24"/>
        </w:rPr>
      </w:pPr>
      <w:r w:rsidRPr="00B85FBA">
        <w:rPr>
          <w:bCs/>
          <w:sz w:val="24"/>
          <w:szCs w:val="24"/>
        </w:rPr>
        <w:sym w:font="Symbol" w:char="F0D3"/>
      </w:r>
      <w:r w:rsidR="004A23D9">
        <w:rPr>
          <w:bCs/>
          <w:sz w:val="24"/>
          <w:szCs w:val="24"/>
        </w:rPr>
        <w:t>Д</w:t>
      </w:r>
      <w:r w:rsidR="00F7741B" w:rsidRPr="00B85FBA">
        <w:rPr>
          <w:bCs/>
          <w:sz w:val="24"/>
          <w:szCs w:val="24"/>
        </w:rPr>
        <w:t>.</w:t>
      </w:r>
      <w:r w:rsidR="004A23D9">
        <w:rPr>
          <w:bCs/>
          <w:sz w:val="24"/>
          <w:szCs w:val="24"/>
        </w:rPr>
        <w:t>С</w:t>
      </w:r>
      <w:r w:rsidR="00F7741B" w:rsidRPr="00B85FBA">
        <w:rPr>
          <w:bCs/>
          <w:sz w:val="24"/>
          <w:szCs w:val="24"/>
        </w:rPr>
        <w:t>.</w:t>
      </w:r>
      <w:r w:rsidR="004A23D9">
        <w:rPr>
          <w:bCs/>
          <w:sz w:val="24"/>
          <w:szCs w:val="24"/>
        </w:rPr>
        <w:t>Усов</w:t>
      </w:r>
      <w:r w:rsidR="00BE5C57" w:rsidRPr="00B85FBA">
        <w:rPr>
          <w:bCs/>
          <w:sz w:val="24"/>
          <w:szCs w:val="24"/>
        </w:rPr>
        <w:t>, 201</w:t>
      </w:r>
      <w:r w:rsidR="005248C7">
        <w:rPr>
          <w:bCs/>
          <w:sz w:val="24"/>
          <w:szCs w:val="24"/>
        </w:rPr>
        <w:t>9</w:t>
      </w:r>
    </w:p>
    <w:p w:rsidR="00BE5C57" w:rsidRPr="00B85FBA" w:rsidRDefault="00BE5C57" w:rsidP="00BE5C57">
      <w:pPr>
        <w:tabs>
          <w:tab w:val="left" w:pos="4104"/>
          <w:tab w:val="center" w:pos="4535"/>
          <w:tab w:val="right" w:pos="9070"/>
        </w:tabs>
        <w:ind w:firstLine="5529"/>
        <w:rPr>
          <w:bCs/>
          <w:sz w:val="24"/>
          <w:szCs w:val="24"/>
        </w:rPr>
      </w:pPr>
      <w:r w:rsidRPr="00B85FBA">
        <w:rPr>
          <w:bCs/>
          <w:sz w:val="24"/>
          <w:szCs w:val="24"/>
        </w:rPr>
        <w:sym w:font="Symbol" w:char="F0D3"/>
      </w:r>
      <w:r w:rsidRPr="00B85FBA">
        <w:rPr>
          <w:bCs/>
          <w:sz w:val="24"/>
          <w:szCs w:val="24"/>
        </w:rPr>
        <w:t xml:space="preserve"> Финансовый университет, 201</w:t>
      </w:r>
      <w:r w:rsidR="005248C7">
        <w:rPr>
          <w:bCs/>
          <w:sz w:val="24"/>
          <w:szCs w:val="24"/>
        </w:rPr>
        <w:t>9</w:t>
      </w:r>
    </w:p>
    <w:p w:rsidR="00C8191A" w:rsidRPr="0035688C" w:rsidRDefault="00BE5C57" w:rsidP="00C8191A">
      <w:pPr>
        <w:widowControl/>
        <w:autoSpaceDE/>
        <w:autoSpaceDN/>
        <w:adjustRightInd/>
        <w:spacing w:after="200" w:line="276" w:lineRule="auto"/>
        <w:jc w:val="center"/>
        <w:rPr>
          <w:color w:val="000000"/>
          <w:sz w:val="28"/>
          <w:szCs w:val="28"/>
          <w:highlight w:val="yellow"/>
        </w:rPr>
      </w:pPr>
      <w:r w:rsidRPr="00B85FBA">
        <w:rPr>
          <w:b/>
          <w:color w:val="000000"/>
          <w:sz w:val="24"/>
          <w:szCs w:val="24"/>
        </w:rPr>
        <w:br w:type="page"/>
      </w:r>
      <w:r w:rsidR="00C8191A" w:rsidRPr="0035688C">
        <w:rPr>
          <w:color w:val="000000"/>
          <w:sz w:val="28"/>
          <w:szCs w:val="28"/>
        </w:rPr>
        <w:lastRenderedPageBreak/>
        <w:t>Содержание</w:t>
      </w:r>
    </w:p>
    <w:p w:rsidR="0035688C" w:rsidRPr="0035688C" w:rsidRDefault="00E103C0">
      <w:pPr>
        <w:pStyle w:val="11"/>
        <w:rPr>
          <w:rFonts w:asciiTheme="minorHAnsi" w:eastAsiaTheme="minorEastAsia" w:hAnsiTheme="minorHAnsi" w:cstheme="minorBidi"/>
          <w:spacing w:val="0"/>
          <w:sz w:val="22"/>
          <w:szCs w:val="22"/>
        </w:rPr>
      </w:pPr>
      <w:r w:rsidRPr="0035688C">
        <w:rPr>
          <w:color w:val="000000"/>
          <w:highlight w:val="yellow"/>
        </w:rPr>
        <w:fldChar w:fldCharType="begin"/>
      </w:r>
      <w:r w:rsidR="00C8191A" w:rsidRPr="0035688C">
        <w:rPr>
          <w:color w:val="000000"/>
          <w:highlight w:val="yellow"/>
        </w:rPr>
        <w:instrText xml:space="preserve"> TOC \o "1-3" \h \z \u </w:instrText>
      </w:r>
      <w:r w:rsidRPr="0035688C">
        <w:rPr>
          <w:color w:val="000000"/>
          <w:highlight w:val="yellow"/>
        </w:rPr>
        <w:fldChar w:fldCharType="separate"/>
      </w:r>
      <w:hyperlink w:anchor="_Toc27051748" w:history="1">
        <w:r w:rsidR="0035688C" w:rsidRPr="0035688C">
          <w:rPr>
            <w:rStyle w:val="ab"/>
          </w:rPr>
          <w:t>1.</w:t>
        </w:r>
        <w:r w:rsidR="0035688C" w:rsidRPr="0035688C">
          <w:rPr>
            <w:rFonts w:asciiTheme="minorHAnsi" w:eastAsiaTheme="minorEastAsia" w:hAnsiTheme="minorHAnsi" w:cstheme="minorBidi"/>
            <w:spacing w:val="0"/>
            <w:sz w:val="22"/>
            <w:szCs w:val="22"/>
          </w:rPr>
          <w:tab/>
        </w:r>
        <w:r w:rsidR="0035688C" w:rsidRPr="0035688C">
          <w:rPr>
            <w:rStyle w:val="ab"/>
          </w:rPr>
          <w:t>Наименование дисциплины</w:t>
        </w:r>
        <w:r w:rsidR="0035688C" w:rsidRPr="0035688C">
          <w:rPr>
            <w:webHidden/>
          </w:rPr>
          <w:tab/>
        </w:r>
        <w:r w:rsidR="0035688C" w:rsidRPr="0035688C">
          <w:rPr>
            <w:webHidden/>
          </w:rPr>
          <w:fldChar w:fldCharType="begin"/>
        </w:r>
        <w:r w:rsidR="0035688C" w:rsidRPr="0035688C">
          <w:rPr>
            <w:webHidden/>
          </w:rPr>
          <w:instrText xml:space="preserve"> PAGEREF _Toc27051748 \h </w:instrText>
        </w:r>
        <w:r w:rsidR="0035688C" w:rsidRPr="0035688C">
          <w:rPr>
            <w:webHidden/>
          </w:rPr>
        </w:r>
        <w:r w:rsidR="0035688C" w:rsidRPr="0035688C">
          <w:rPr>
            <w:webHidden/>
          </w:rPr>
          <w:fldChar w:fldCharType="separate"/>
        </w:r>
        <w:r w:rsidR="007550A7">
          <w:rPr>
            <w:webHidden/>
          </w:rPr>
          <w:t>4</w:t>
        </w:r>
        <w:r w:rsidR="0035688C" w:rsidRPr="0035688C">
          <w:rPr>
            <w:webHidden/>
          </w:rPr>
          <w:fldChar w:fldCharType="end"/>
        </w:r>
      </w:hyperlink>
    </w:p>
    <w:p w:rsidR="0035688C" w:rsidRPr="0035688C" w:rsidRDefault="003C4ABE">
      <w:pPr>
        <w:pStyle w:val="11"/>
        <w:rPr>
          <w:rFonts w:asciiTheme="minorHAnsi" w:eastAsiaTheme="minorEastAsia" w:hAnsiTheme="minorHAnsi" w:cstheme="minorBidi"/>
          <w:spacing w:val="0"/>
          <w:sz w:val="22"/>
          <w:szCs w:val="22"/>
        </w:rPr>
      </w:pPr>
      <w:hyperlink w:anchor="_Toc27051749" w:history="1">
        <w:r w:rsidR="0035688C" w:rsidRPr="0035688C">
          <w:rPr>
            <w:rStyle w:val="ab"/>
          </w:rPr>
          <w:t>2.</w:t>
        </w:r>
        <w:r w:rsidR="0035688C" w:rsidRPr="0035688C">
          <w:rPr>
            <w:rFonts w:asciiTheme="minorHAnsi" w:eastAsiaTheme="minorEastAsia" w:hAnsiTheme="minorHAnsi" w:cstheme="minorBidi"/>
            <w:spacing w:val="0"/>
            <w:sz w:val="22"/>
            <w:szCs w:val="22"/>
          </w:rPr>
          <w:tab/>
        </w:r>
        <w:r w:rsidR="0035688C" w:rsidRPr="0035688C">
          <w:rPr>
            <w:rStyle w:val="ab"/>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35688C" w:rsidRPr="0035688C">
          <w:rPr>
            <w:webHidden/>
          </w:rPr>
          <w:tab/>
        </w:r>
        <w:r w:rsidR="0035688C" w:rsidRPr="0035688C">
          <w:rPr>
            <w:webHidden/>
          </w:rPr>
          <w:fldChar w:fldCharType="begin"/>
        </w:r>
        <w:r w:rsidR="0035688C" w:rsidRPr="0035688C">
          <w:rPr>
            <w:webHidden/>
          </w:rPr>
          <w:instrText xml:space="preserve"> PAGEREF _Toc27051749 \h </w:instrText>
        </w:r>
        <w:r w:rsidR="0035688C" w:rsidRPr="0035688C">
          <w:rPr>
            <w:webHidden/>
          </w:rPr>
        </w:r>
        <w:r w:rsidR="0035688C" w:rsidRPr="0035688C">
          <w:rPr>
            <w:webHidden/>
          </w:rPr>
          <w:fldChar w:fldCharType="separate"/>
        </w:r>
        <w:r w:rsidR="007550A7">
          <w:rPr>
            <w:webHidden/>
          </w:rPr>
          <w:t>4</w:t>
        </w:r>
        <w:r w:rsidR="0035688C" w:rsidRPr="0035688C">
          <w:rPr>
            <w:webHidden/>
          </w:rPr>
          <w:fldChar w:fldCharType="end"/>
        </w:r>
      </w:hyperlink>
    </w:p>
    <w:p w:rsidR="0035688C" w:rsidRPr="0035688C" w:rsidRDefault="003C4ABE">
      <w:pPr>
        <w:pStyle w:val="11"/>
        <w:rPr>
          <w:rFonts w:asciiTheme="minorHAnsi" w:eastAsiaTheme="minorEastAsia" w:hAnsiTheme="minorHAnsi" w:cstheme="minorBidi"/>
          <w:spacing w:val="0"/>
          <w:sz w:val="22"/>
          <w:szCs w:val="22"/>
        </w:rPr>
      </w:pPr>
      <w:hyperlink w:anchor="_Toc27051750" w:history="1">
        <w:r w:rsidR="0035688C" w:rsidRPr="0035688C">
          <w:rPr>
            <w:rStyle w:val="ab"/>
          </w:rPr>
          <w:t>3.</w:t>
        </w:r>
        <w:r w:rsidR="0035688C" w:rsidRPr="0035688C">
          <w:rPr>
            <w:rFonts w:asciiTheme="minorHAnsi" w:eastAsiaTheme="minorEastAsia" w:hAnsiTheme="minorHAnsi" w:cstheme="minorBidi"/>
            <w:spacing w:val="0"/>
            <w:sz w:val="22"/>
            <w:szCs w:val="22"/>
          </w:rPr>
          <w:tab/>
        </w:r>
        <w:r w:rsidR="0035688C" w:rsidRPr="0035688C">
          <w:rPr>
            <w:rStyle w:val="ab"/>
          </w:rPr>
          <w:t>Место дисциплины в структуре образовательной программы</w:t>
        </w:r>
        <w:r w:rsidR="0035688C" w:rsidRPr="0035688C">
          <w:rPr>
            <w:webHidden/>
          </w:rPr>
          <w:tab/>
        </w:r>
        <w:r w:rsidR="0035688C" w:rsidRPr="0035688C">
          <w:rPr>
            <w:webHidden/>
          </w:rPr>
          <w:fldChar w:fldCharType="begin"/>
        </w:r>
        <w:r w:rsidR="0035688C" w:rsidRPr="0035688C">
          <w:rPr>
            <w:webHidden/>
          </w:rPr>
          <w:instrText xml:space="preserve"> PAGEREF _Toc27051750 \h </w:instrText>
        </w:r>
        <w:r w:rsidR="0035688C" w:rsidRPr="0035688C">
          <w:rPr>
            <w:webHidden/>
          </w:rPr>
        </w:r>
        <w:r w:rsidR="0035688C" w:rsidRPr="0035688C">
          <w:rPr>
            <w:webHidden/>
          </w:rPr>
          <w:fldChar w:fldCharType="separate"/>
        </w:r>
        <w:r w:rsidR="007550A7">
          <w:rPr>
            <w:webHidden/>
          </w:rPr>
          <w:t>5</w:t>
        </w:r>
        <w:r w:rsidR="0035688C" w:rsidRPr="0035688C">
          <w:rPr>
            <w:webHidden/>
          </w:rPr>
          <w:fldChar w:fldCharType="end"/>
        </w:r>
      </w:hyperlink>
    </w:p>
    <w:p w:rsidR="0035688C" w:rsidRPr="0035688C" w:rsidRDefault="003C4ABE">
      <w:pPr>
        <w:pStyle w:val="11"/>
        <w:rPr>
          <w:rFonts w:asciiTheme="minorHAnsi" w:eastAsiaTheme="minorEastAsia" w:hAnsiTheme="minorHAnsi" w:cstheme="minorBidi"/>
          <w:spacing w:val="0"/>
          <w:sz w:val="22"/>
          <w:szCs w:val="22"/>
        </w:rPr>
      </w:pPr>
      <w:hyperlink w:anchor="_Toc27051751" w:history="1">
        <w:r w:rsidR="0035688C" w:rsidRPr="0035688C">
          <w:rPr>
            <w:rStyle w:val="ab"/>
          </w:rPr>
          <w:t>4.</w:t>
        </w:r>
        <w:r w:rsidR="0035688C" w:rsidRPr="0035688C">
          <w:rPr>
            <w:rFonts w:asciiTheme="minorHAnsi" w:eastAsiaTheme="minorEastAsia" w:hAnsiTheme="minorHAnsi" w:cstheme="minorBidi"/>
            <w:spacing w:val="0"/>
            <w:sz w:val="22"/>
            <w:szCs w:val="22"/>
          </w:rPr>
          <w:tab/>
        </w:r>
        <w:r w:rsidR="0035688C" w:rsidRPr="0035688C">
          <w:rPr>
            <w:rStyle w:val="ab"/>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35688C" w:rsidRPr="0035688C">
          <w:rPr>
            <w:webHidden/>
          </w:rPr>
          <w:tab/>
        </w:r>
        <w:r w:rsidR="0035688C" w:rsidRPr="0035688C">
          <w:rPr>
            <w:webHidden/>
          </w:rPr>
          <w:fldChar w:fldCharType="begin"/>
        </w:r>
        <w:r w:rsidR="0035688C" w:rsidRPr="0035688C">
          <w:rPr>
            <w:webHidden/>
          </w:rPr>
          <w:instrText xml:space="preserve"> PAGEREF _Toc27051751 \h </w:instrText>
        </w:r>
        <w:r w:rsidR="0035688C" w:rsidRPr="0035688C">
          <w:rPr>
            <w:webHidden/>
          </w:rPr>
        </w:r>
        <w:r w:rsidR="0035688C" w:rsidRPr="0035688C">
          <w:rPr>
            <w:webHidden/>
          </w:rPr>
          <w:fldChar w:fldCharType="separate"/>
        </w:r>
        <w:r w:rsidR="007550A7">
          <w:rPr>
            <w:webHidden/>
          </w:rPr>
          <w:t>6</w:t>
        </w:r>
        <w:r w:rsidR="0035688C" w:rsidRPr="0035688C">
          <w:rPr>
            <w:webHidden/>
          </w:rPr>
          <w:fldChar w:fldCharType="end"/>
        </w:r>
      </w:hyperlink>
    </w:p>
    <w:p w:rsidR="0035688C" w:rsidRPr="0035688C" w:rsidRDefault="003C4ABE">
      <w:pPr>
        <w:pStyle w:val="11"/>
        <w:rPr>
          <w:rFonts w:asciiTheme="minorHAnsi" w:eastAsiaTheme="minorEastAsia" w:hAnsiTheme="minorHAnsi" w:cstheme="minorBidi"/>
          <w:spacing w:val="0"/>
          <w:sz w:val="22"/>
          <w:szCs w:val="22"/>
        </w:rPr>
      </w:pPr>
      <w:hyperlink w:anchor="_Toc27051752" w:history="1">
        <w:r w:rsidR="0035688C" w:rsidRPr="0035688C">
          <w:rPr>
            <w:rStyle w:val="ab"/>
          </w:rPr>
          <w:t>5.</w:t>
        </w:r>
        <w:r w:rsidR="0035688C" w:rsidRPr="0035688C">
          <w:rPr>
            <w:rFonts w:asciiTheme="minorHAnsi" w:eastAsiaTheme="minorEastAsia" w:hAnsiTheme="minorHAnsi" w:cstheme="minorBidi"/>
            <w:spacing w:val="0"/>
            <w:sz w:val="22"/>
            <w:szCs w:val="22"/>
          </w:rPr>
          <w:tab/>
        </w:r>
        <w:r w:rsidR="0035688C" w:rsidRPr="0035688C">
          <w:rPr>
            <w:rStyle w:val="ab"/>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5688C" w:rsidRPr="0035688C">
          <w:rPr>
            <w:webHidden/>
          </w:rPr>
          <w:tab/>
        </w:r>
        <w:r w:rsidR="0035688C" w:rsidRPr="0035688C">
          <w:rPr>
            <w:webHidden/>
          </w:rPr>
          <w:fldChar w:fldCharType="begin"/>
        </w:r>
        <w:r w:rsidR="0035688C" w:rsidRPr="0035688C">
          <w:rPr>
            <w:webHidden/>
          </w:rPr>
          <w:instrText xml:space="preserve"> PAGEREF _Toc27051752 \h </w:instrText>
        </w:r>
        <w:r w:rsidR="0035688C" w:rsidRPr="0035688C">
          <w:rPr>
            <w:webHidden/>
          </w:rPr>
        </w:r>
        <w:r w:rsidR="0035688C" w:rsidRPr="0035688C">
          <w:rPr>
            <w:webHidden/>
          </w:rPr>
          <w:fldChar w:fldCharType="separate"/>
        </w:r>
        <w:r w:rsidR="007550A7">
          <w:rPr>
            <w:webHidden/>
          </w:rPr>
          <w:t>6</w:t>
        </w:r>
        <w:r w:rsidR="0035688C" w:rsidRPr="0035688C">
          <w:rPr>
            <w:webHidden/>
          </w:rPr>
          <w:fldChar w:fldCharType="end"/>
        </w:r>
      </w:hyperlink>
    </w:p>
    <w:p w:rsidR="0035688C" w:rsidRPr="0035688C" w:rsidRDefault="003C4ABE">
      <w:pPr>
        <w:pStyle w:val="11"/>
        <w:rPr>
          <w:rFonts w:asciiTheme="minorHAnsi" w:eastAsiaTheme="minorEastAsia" w:hAnsiTheme="minorHAnsi" w:cstheme="minorBidi"/>
          <w:spacing w:val="0"/>
          <w:sz w:val="22"/>
          <w:szCs w:val="22"/>
        </w:rPr>
      </w:pPr>
      <w:hyperlink w:anchor="_Toc27051753" w:history="1">
        <w:r w:rsidR="0035688C" w:rsidRPr="0035688C">
          <w:rPr>
            <w:rStyle w:val="ab"/>
          </w:rPr>
          <w:t>5.1.</w:t>
        </w:r>
        <w:r w:rsidR="0035688C" w:rsidRPr="0035688C">
          <w:rPr>
            <w:rFonts w:asciiTheme="minorHAnsi" w:eastAsiaTheme="minorEastAsia" w:hAnsiTheme="minorHAnsi" w:cstheme="minorBidi"/>
            <w:spacing w:val="0"/>
            <w:sz w:val="22"/>
            <w:szCs w:val="22"/>
          </w:rPr>
          <w:tab/>
        </w:r>
        <w:r w:rsidR="0035688C" w:rsidRPr="0035688C">
          <w:rPr>
            <w:rStyle w:val="ab"/>
          </w:rPr>
          <w:t>Содержание дисциплины</w:t>
        </w:r>
        <w:r w:rsidR="0035688C" w:rsidRPr="0035688C">
          <w:rPr>
            <w:webHidden/>
          </w:rPr>
          <w:tab/>
        </w:r>
        <w:r w:rsidR="0035688C" w:rsidRPr="0035688C">
          <w:rPr>
            <w:webHidden/>
          </w:rPr>
          <w:fldChar w:fldCharType="begin"/>
        </w:r>
        <w:r w:rsidR="0035688C" w:rsidRPr="0035688C">
          <w:rPr>
            <w:webHidden/>
          </w:rPr>
          <w:instrText xml:space="preserve"> PAGEREF _Toc27051753 \h </w:instrText>
        </w:r>
        <w:r w:rsidR="0035688C" w:rsidRPr="0035688C">
          <w:rPr>
            <w:webHidden/>
          </w:rPr>
        </w:r>
        <w:r w:rsidR="0035688C" w:rsidRPr="0035688C">
          <w:rPr>
            <w:webHidden/>
          </w:rPr>
          <w:fldChar w:fldCharType="separate"/>
        </w:r>
        <w:r w:rsidR="007550A7">
          <w:rPr>
            <w:webHidden/>
          </w:rPr>
          <w:t>6</w:t>
        </w:r>
        <w:r w:rsidR="0035688C" w:rsidRPr="0035688C">
          <w:rPr>
            <w:webHidden/>
          </w:rPr>
          <w:fldChar w:fldCharType="end"/>
        </w:r>
      </w:hyperlink>
    </w:p>
    <w:p w:rsidR="0035688C" w:rsidRPr="0035688C" w:rsidRDefault="003C4ABE">
      <w:pPr>
        <w:pStyle w:val="11"/>
        <w:rPr>
          <w:rFonts w:asciiTheme="minorHAnsi" w:eastAsiaTheme="minorEastAsia" w:hAnsiTheme="minorHAnsi" w:cstheme="minorBidi"/>
          <w:spacing w:val="0"/>
          <w:sz w:val="22"/>
          <w:szCs w:val="22"/>
        </w:rPr>
      </w:pPr>
      <w:hyperlink w:anchor="_Toc27051754" w:history="1">
        <w:r w:rsidR="0035688C" w:rsidRPr="0035688C">
          <w:rPr>
            <w:rStyle w:val="ab"/>
          </w:rPr>
          <w:t>5.2.</w:t>
        </w:r>
        <w:r w:rsidR="0035688C" w:rsidRPr="0035688C">
          <w:rPr>
            <w:rFonts w:asciiTheme="minorHAnsi" w:eastAsiaTheme="minorEastAsia" w:hAnsiTheme="minorHAnsi" w:cstheme="minorBidi"/>
            <w:spacing w:val="0"/>
            <w:sz w:val="22"/>
            <w:szCs w:val="22"/>
          </w:rPr>
          <w:tab/>
        </w:r>
        <w:r w:rsidR="0035688C" w:rsidRPr="0035688C">
          <w:rPr>
            <w:rStyle w:val="ab"/>
          </w:rPr>
          <w:t>Учебно-тематический план</w:t>
        </w:r>
        <w:r w:rsidR="0035688C" w:rsidRPr="0035688C">
          <w:rPr>
            <w:webHidden/>
          </w:rPr>
          <w:tab/>
        </w:r>
        <w:r w:rsidR="0035688C" w:rsidRPr="0035688C">
          <w:rPr>
            <w:webHidden/>
          </w:rPr>
          <w:fldChar w:fldCharType="begin"/>
        </w:r>
        <w:r w:rsidR="0035688C" w:rsidRPr="0035688C">
          <w:rPr>
            <w:webHidden/>
          </w:rPr>
          <w:instrText xml:space="preserve"> PAGEREF _Toc27051754 \h </w:instrText>
        </w:r>
        <w:r w:rsidR="0035688C" w:rsidRPr="0035688C">
          <w:rPr>
            <w:webHidden/>
          </w:rPr>
        </w:r>
        <w:r w:rsidR="0035688C" w:rsidRPr="0035688C">
          <w:rPr>
            <w:webHidden/>
          </w:rPr>
          <w:fldChar w:fldCharType="separate"/>
        </w:r>
        <w:r w:rsidR="007550A7">
          <w:rPr>
            <w:webHidden/>
          </w:rPr>
          <w:t>7</w:t>
        </w:r>
        <w:r w:rsidR="0035688C" w:rsidRPr="0035688C">
          <w:rPr>
            <w:webHidden/>
          </w:rPr>
          <w:fldChar w:fldCharType="end"/>
        </w:r>
      </w:hyperlink>
    </w:p>
    <w:p w:rsidR="0035688C" w:rsidRPr="0035688C" w:rsidRDefault="003C4ABE">
      <w:pPr>
        <w:pStyle w:val="11"/>
        <w:rPr>
          <w:rFonts w:asciiTheme="minorHAnsi" w:eastAsiaTheme="minorEastAsia" w:hAnsiTheme="minorHAnsi" w:cstheme="minorBidi"/>
          <w:spacing w:val="0"/>
          <w:sz w:val="22"/>
          <w:szCs w:val="22"/>
        </w:rPr>
      </w:pPr>
      <w:hyperlink w:anchor="_Toc27051755" w:history="1">
        <w:r w:rsidR="0035688C" w:rsidRPr="0035688C">
          <w:rPr>
            <w:rStyle w:val="ab"/>
          </w:rPr>
          <w:t>5.3. Содержание семинаров, практических занятий</w:t>
        </w:r>
        <w:r w:rsidR="0035688C" w:rsidRPr="0035688C">
          <w:rPr>
            <w:webHidden/>
          </w:rPr>
          <w:tab/>
        </w:r>
        <w:r w:rsidR="0035688C" w:rsidRPr="0035688C">
          <w:rPr>
            <w:webHidden/>
          </w:rPr>
          <w:fldChar w:fldCharType="begin"/>
        </w:r>
        <w:r w:rsidR="0035688C" w:rsidRPr="0035688C">
          <w:rPr>
            <w:webHidden/>
          </w:rPr>
          <w:instrText xml:space="preserve"> PAGEREF _Toc27051755 \h </w:instrText>
        </w:r>
        <w:r w:rsidR="0035688C" w:rsidRPr="0035688C">
          <w:rPr>
            <w:webHidden/>
          </w:rPr>
        </w:r>
        <w:r w:rsidR="0035688C" w:rsidRPr="0035688C">
          <w:rPr>
            <w:webHidden/>
          </w:rPr>
          <w:fldChar w:fldCharType="separate"/>
        </w:r>
        <w:r w:rsidR="007550A7">
          <w:rPr>
            <w:webHidden/>
          </w:rPr>
          <w:t>8</w:t>
        </w:r>
        <w:r w:rsidR="0035688C" w:rsidRPr="0035688C">
          <w:rPr>
            <w:webHidden/>
          </w:rPr>
          <w:fldChar w:fldCharType="end"/>
        </w:r>
      </w:hyperlink>
    </w:p>
    <w:p w:rsidR="0035688C" w:rsidRPr="0035688C" w:rsidRDefault="003C4ABE">
      <w:pPr>
        <w:pStyle w:val="11"/>
        <w:rPr>
          <w:rFonts w:asciiTheme="minorHAnsi" w:eastAsiaTheme="minorEastAsia" w:hAnsiTheme="minorHAnsi" w:cstheme="minorBidi"/>
          <w:spacing w:val="0"/>
          <w:sz w:val="22"/>
          <w:szCs w:val="22"/>
        </w:rPr>
      </w:pPr>
      <w:hyperlink w:anchor="_Toc27051756" w:history="1">
        <w:r w:rsidR="0035688C" w:rsidRPr="0035688C">
          <w:rPr>
            <w:rStyle w:val="ab"/>
          </w:rPr>
          <w:t>6.</w:t>
        </w:r>
        <w:r w:rsidR="0035688C" w:rsidRPr="0035688C">
          <w:rPr>
            <w:rFonts w:asciiTheme="minorHAnsi" w:eastAsiaTheme="minorEastAsia" w:hAnsiTheme="minorHAnsi" w:cstheme="minorBidi"/>
            <w:spacing w:val="0"/>
            <w:sz w:val="22"/>
            <w:szCs w:val="22"/>
          </w:rPr>
          <w:tab/>
        </w:r>
        <w:r w:rsidR="0035688C" w:rsidRPr="0035688C">
          <w:rPr>
            <w:rStyle w:val="ab"/>
          </w:rPr>
          <w:t>Перечень учебно-методического обеспечения для самостоятельной работы обучающихся по дисциплине</w:t>
        </w:r>
        <w:r w:rsidR="0035688C" w:rsidRPr="0035688C">
          <w:rPr>
            <w:webHidden/>
          </w:rPr>
          <w:tab/>
        </w:r>
        <w:r w:rsidR="0035688C" w:rsidRPr="0035688C">
          <w:rPr>
            <w:webHidden/>
          </w:rPr>
          <w:fldChar w:fldCharType="begin"/>
        </w:r>
        <w:r w:rsidR="0035688C" w:rsidRPr="0035688C">
          <w:rPr>
            <w:webHidden/>
          </w:rPr>
          <w:instrText xml:space="preserve"> PAGEREF _Toc27051756 \h </w:instrText>
        </w:r>
        <w:r w:rsidR="0035688C" w:rsidRPr="0035688C">
          <w:rPr>
            <w:webHidden/>
          </w:rPr>
        </w:r>
        <w:r w:rsidR="0035688C" w:rsidRPr="0035688C">
          <w:rPr>
            <w:webHidden/>
          </w:rPr>
          <w:fldChar w:fldCharType="separate"/>
        </w:r>
        <w:r w:rsidR="007550A7">
          <w:rPr>
            <w:webHidden/>
          </w:rPr>
          <w:t>10</w:t>
        </w:r>
        <w:r w:rsidR="0035688C" w:rsidRPr="0035688C">
          <w:rPr>
            <w:webHidden/>
          </w:rPr>
          <w:fldChar w:fldCharType="end"/>
        </w:r>
      </w:hyperlink>
    </w:p>
    <w:p w:rsidR="0035688C" w:rsidRPr="0035688C" w:rsidRDefault="003C4ABE">
      <w:pPr>
        <w:pStyle w:val="11"/>
        <w:rPr>
          <w:rFonts w:asciiTheme="minorHAnsi" w:eastAsiaTheme="minorEastAsia" w:hAnsiTheme="minorHAnsi" w:cstheme="minorBidi"/>
          <w:spacing w:val="0"/>
          <w:sz w:val="22"/>
          <w:szCs w:val="22"/>
        </w:rPr>
      </w:pPr>
      <w:hyperlink w:anchor="_Toc27051757" w:history="1">
        <w:r w:rsidR="0035688C" w:rsidRPr="0035688C">
          <w:rPr>
            <w:rStyle w:val="ab"/>
          </w:rPr>
          <w:t>6.1.</w:t>
        </w:r>
        <w:r w:rsidR="0035688C" w:rsidRPr="0035688C">
          <w:rPr>
            <w:rFonts w:asciiTheme="minorHAnsi" w:eastAsiaTheme="minorEastAsia" w:hAnsiTheme="minorHAnsi" w:cstheme="minorBidi"/>
            <w:spacing w:val="0"/>
            <w:sz w:val="22"/>
            <w:szCs w:val="22"/>
          </w:rPr>
          <w:tab/>
        </w:r>
        <w:r w:rsidR="0035688C" w:rsidRPr="0035688C">
          <w:rPr>
            <w:rStyle w:val="ab"/>
          </w:rPr>
          <w:t>Перечень вопросов, отводимых на самостоятельное освоение дисциплины, формы внеаудиторной самостоятельной работы</w:t>
        </w:r>
        <w:r w:rsidR="0035688C" w:rsidRPr="0035688C">
          <w:rPr>
            <w:webHidden/>
          </w:rPr>
          <w:tab/>
        </w:r>
        <w:r w:rsidR="0035688C" w:rsidRPr="0035688C">
          <w:rPr>
            <w:webHidden/>
          </w:rPr>
          <w:fldChar w:fldCharType="begin"/>
        </w:r>
        <w:r w:rsidR="0035688C" w:rsidRPr="0035688C">
          <w:rPr>
            <w:webHidden/>
          </w:rPr>
          <w:instrText xml:space="preserve"> PAGEREF _Toc27051757 \h </w:instrText>
        </w:r>
        <w:r w:rsidR="0035688C" w:rsidRPr="0035688C">
          <w:rPr>
            <w:webHidden/>
          </w:rPr>
        </w:r>
        <w:r w:rsidR="0035688C" w:rsidRPr="0035688C">
          <w:rPr>
            <w:webHidden/>
          </w:rPr>
          <w:fldChar w:fldCharType="separate"/>
        </w:r>
        <w:r w:rsidR="007550A7">
          <w:rPr>
            <w:webHidden/>
          </w:rPr>
          <w:t>10</w:t>
        </w:r>
        <w:r w:rsidR="0035688C" w:rsidRPr="0035688C">
          <w:rPr>
            <w:webHidden/>
          </w:rPr>
          <w:fldChar w:fldCharType="end"/>
        </w:r>
      </w:hyperlink>
    </w:p>
    <w:p w:rsidR="0035688C" w:rsidRPr="0035688C" w:rsidRDefault="003C4ABE">
      <w:pPr>
        <w:pStyle w:val="11"/>
        <w:rPr>
          <w:rFonts w:asciiTheme="minorHAnsi" w:eastAsiaTheme="minorEastAsia" w:hAnsiTheme="minorHAnsi" w:cstheme="minorBidi"/>
          <w:spacing w:val="0"/>
          <w:sz w:val="22"/>
          <w:szCs w:val="22"/>
        </w:rPr>
      </w:pPr>
      <w:hyperlink w:anchor="_Toc27051758" w:history="1">
        <w:r w:rsidR="0035688C" w:rsidRPr="0035688C">
          <w:rPr>
            <w:rStyle w:val="ab"/>
          </w:rPr>
          <w:t>6.2.</w:t>
        </w:r>
        <w:r w:rsidR="0035688C" w:rsidRPr="0035688C">
          <w:rPr>
            <w:rFonts w:asciiTheme="minorHAnsi" w:eastAsiaTheme="minorEastAsia" w:hAnsiTheme="minorHAnsi" w:cstheme="minorBidi"/>
            <w:spacing w:val="0"/>
            <w:sz w:val="22"/>
            <w:szCs w:val="22"/>
          </w:rPr>
          <w:tab/>
        </w:r>
        <w:r w:rsidR="0035688C" w:rsidRPr="0035688C">
          <w:rPr>
            <w:rStyle w:val="ab"/>
          </w:rPr>
          <w:t>Перечень вопросов, заданий, тем для подготовки к текущему контролю.</w:t>
        </w:r>
        <w:r w:rsidR="0035688C" w:rsidRPr="0035688C">
          <w:rPr>
            <w:webHidden/>
          </w:rPr>
          <w:tab/>
        </w:r>
        <w:r w:rsidR="0035688C" w:rsidRPr="0035688C">
          <w:rPr>
            <w:webHidden/>
          </w:rPr>
          <w:fldChar w:fldCharType="begin"/>
        </w:r>
        <w:r w:rsidR="0035688C" w:rsidRPr="0035688C">
          <w:rPr>
            <w:webHidden/>
          </w:rPr>
          <w:instrText xml:space="preserve"> PAGEREF _Toc27051758 \h </w:instrText>
        </w:r>
        <w:r w:rsidR="0035688C" w:rsidRPr="0035688C">
          <w:rPr>
            <w:webHidden/>
          </w:rPr>
        </w:r>
        <w:r w:rsidR="0035688C" w:rsidRPr="0035688C">
          <w:rPr>
            <w:webHidden/>
          </w:rPr>
          <w:fldChar w:fldCharType="separate"/>
        </w:r>
        <w:r w:rsidR="007550A7">
          <w:rPr>
            <w:webHidden/>
          </w:rPr>
          <w:t>10</w:t>
        </w:r>
        <w:r w:rsidR="0035688C" w:rsidRPr="0035688C">
          <w:rPr>
            <w:webHidden/>
          </w:rPr>
          <w:fldChar w:fldCharType="end"/>
        </w:r>
      </w:hyperlink>
    </w:p>
    <w:p w:rsidR="0035688C" w:rsidRPr="0035688C" w:rsidRDefault="003C4ABE">
      <w:pPr>
        <w:pStyle w:val="11"/>
        <w:rPr>
          <w:rFonts w:asciiTheme="minorHAnsi" w:eastAsiaTheme="minorEastAsia" w:hAnsiTheme="minorHAnsi" w:cstheme="minorBidi"/>
          <w:spacing w:val="0"/>
          <w:sz w:val="22"/>
          <w:szCs w:val="22"/>
        </w:rPr>
      </w:pPr>
      <w:hyperlink w:anchor="_Toc27051759" w:history="1">
        <w:r w:rsidR="0035688C" w:rsidRPr="0035688C">
          <w:rPr>
            <w:rStyle w:val="ab"/>
          </w:rPr>
          <w:t>7.</w:t>
        </w:r>
        <w:r w:rsidR="0035688C" w:rsidRPr="0035688C">
          <w:rPr>
            <w:rFonts w:asciiTheme="minorHAnsi" w:eastAsiaTheme="minorEastAsia" w:hAnsiTheme="minorHAnsi" w:cstheme="minorBidi"/>
            <w:spacing w:val="0"/>
            <w:sz w:val="22"/>
            <w:szCs w:val="22"/>
          </w:rPr>
          <w:tab/>
        </w:r>
        <w:r w:rsidR="0035688C" w:rsidRPr="0035688C">
          <w:rPr>
            <w:rStyle w:val="ab"/>
          </w:rPr>
          <w:t>Фонд оценочных средств для проведения промежуточной аттестации обучающихся по дисциплине:</w:t>
        </w:r>
        <w:r w:rsidR="0035688C" w:rsidRPr="0035688C">
          <w:rPr>
            <w:webHidden/>
          </w:rPr>
          <w:tab/>
        </w:r>
        <w:r w:rsidR="0035688C" w:rsidRPr="0035688C">
          <w:rPr>
            <w:webHidden/>
          </w:rPr>
          <w:fldChar w:fldCharType="begin"/>
        </w:r>
        <w:r w:rsidR="0035688C" w:rsidRPr="0035688C">
          <w:rPr>
            <w:webHidden/>
          </w:rPr>
          <w:instrText xml:space="preserve"> PAGEREF _Toc27051759 \h </w:instrText>
        </w:r>
        <w:r w:rsidR="0035688C" w:rsidRPr="0035688C">
          <w:rPr>
            <w:webHidden/>
          </w:rPr>
        </w:r>
        <w:r w:rsidR="0035688C" w:rsidRPr="0035688C">
          <w:rPr>
            <w:webHidden/>
          </w:rPr>
          <w:fldChar w:fldCharType="separate"/>
        </w:r>
        <w:r w:rsidR="007550A7">
          <w:rPr>
            <w:webHidden/>
          </w:rPr>
          <w:t>11</w:t>
        </w:r>
        <w:r w:rsidR="0035688C" w:rsidRPr="0035688C">
          <w:rPr>
            <w:webHidden/>
          </w:rPr>
          <w:fldChar w:fldCharType="end"/>
        </w:r>
      </w:hyperlink>
    </w:p>
    <w:p w:rsidR="0035688C" w:rsidRPr="0035688C" w:rsidRDefault="003C4ABE">
      <w:pPr>
        <w:pStyle w:val="11"/>
        <w:rPr>
          <w:rFonts w:asciiTheme="minorHAnsi" w:eastAsiaTheme="minorEastAsia" w:hAnsiTheme="minorHAnsi" w:cstheme="minorBidi"/>
          <w:spacing w:val="0"/>
          <w:sz w:val="22"/>
          <w:szCs w:val="22"/>
        </w:rPr>
      </w:pPr>
      <w:hyperlink w:anchor="_Toc27051760" w:history="1">
        <w:r w:rsidR="0035688C" w:rsidRPr="0035688C">
          <w:rPr>
            <w:rStyle w:val="ab"/>
          </w:rPr>
          <w:t>8.</w:t>
        </w:r>
        <w:r w:rsidR="0035688C" w:rsidRPr="0035688C">
          <w:rPr>
            <w:rFonts w:asciiTheme="minorHAnsi" w:eastAsiaTheme="minorEastAsia" w:hAnsiTheme="minorHAnsi" w:cstheme="minorBidi"/>
            <w:spacing w:val="0"/>
            <w:sz w:val="22"/>
            <w:szCs w:val="22"/>
          </w:rPr>
          <w:tab/>
        </w:r>
        <w:r w:rsidR="0035688C" w:rsidRPr="0035688C">
          <w:rPr>
            <w:rStyle w:val="ab"/>
          </w:rPr>
          <w:t>Перечень основной и дополнительной учебной литературы, необходимой для освоения дисциплины:</w:t>
        </w:r>
        <w:r w:rsidR="0035688C" w:rsidRPr="0035688C">
          <w:rPr>
            <w:webHidden/>
          </w:rPr>
          <w:tab/>
        </w:r>
        <w:r w:rsidR="0035688C" w:rsidRPr="0035688C">
          <w:rPr>
            <w:webHidden/>
          </w:rPr>
          <w:fldChar w:fldCharType="begin"/>
        </w:r>
        <w:r w:rsidR="0035688C" w:rsidRPr="0035688C">
          <w:rPr>
            <w:webHidden/>
          </w:rPr>
          <w:instrText xml:space="preserve"> PAGEREF _Toc27051760 \h </w:instrText>
        </w:r>
        <w:r w:rsidR="0035688C" w:rsidRPr="0035688C">
          <w:rPr>
            <w:webHidden/>
          </w:rPr>
        </w:r>
        <w:r w:rsidR="0035688C" w:rsidRPr="0035688C">
          <w:rPr>
            <w:webHidden/>
          </w:rPr>
          <w:fldChar w:fldCharType="separate"/>
        </w:r>
        <w:r w:rsidR="007550A7">
          <w:rPr>
            <w:webHidden/>
          </w:rPr>
          <w:t>14</w:t>
        </w:r>
        <w:r w:rsidR="0035688C" w:rsidRPr="0035688C">
          <w:rPr>
            <w:webHidden/>
          </w:rPr>
          <w:fldChar w:fldCharType="end"/>
        </w:r>
      </w:hyperlink>
    </w:p>
    <w:p w:rsidR="0035688C" w:rsidRPr="0035688C" w:rsidRDefault="003C4ABE">
      <w:pPr>
        <w:pStyle w:val="11"/>
        <w:rPr>
          <w:rFonts w:asciiTheme="minorHAnsi" w:eastAsiaTheme="minorEastAsia" w:hAnsiTheme="minorHAnsi" w:cstheme="minorBidi"/>
          <w:spacing w:val="0"/>
          <w:sz w:val="22"/>
          <w:szCs w:val="22"/>
        </w:rPr>
      </w:pPr>
      <w:hyperlink w:anchor="_Toc27051761" w:history="1">
        <w:r w:rsidR="0035688C" w:rsidRPr="0035688C">
          <w:rPr>
            <w:rStyle w:val="ab"/>
          </w:rPr>
          <w:t>9.</w:t>
        </w:r>
        <w:r w:rsidR="0035688C" w:rsidRPr="0035688C">
          <w:rPr>
            <w:rFonts w:asciiTheme="minorHAnsi" w:eastAsiaTheme="minorEastAsia" w:hAnsiTheme="minorHAnsi" w:cstheme="minorBidi"/>
            <w:spacing w:val="0"/>
            <w:sz w:val="22"/>
            <w:szCs w:val="22"/>
          </w:rPr>
          <w:tab/>
        </w:r>
        <w:r w:rsidR="0035688C" w:rsidRPr="0035688C">
          <w:rPr>
            <w:rStyle w:val="ab"/>
          </w:rPr>
          <w:t>Перечень ресурсов информационно-телекоммуникационной сети «Интернет», необходимых для освоения дисциплины:</w:t>
        </w:r>
        <w:r w:rsidR="0035688C" w:rsidRPr="0035688C">
          <w:rPr>
            <w:webHidden/>
          </w:rPr>
          <w:tab/>
        </w:r>
        <w:r w:rsidR="0035688C" w:rsidRPr="0035688C">
          <w:rPr>
            <w:webHidden/>
          </w:rPr>
          <w:fldChar w:fldCharType="begin"/>
        </w:r>
        <w:r w:rsidR="0035688C" w:rsidRPr="0035688C">
          <w:rPr>
            <w:webHidden/>
          </w:rPr>
          <w:instrText xml:space="preserve"> PAGEREF _Toc27051761 \h </w:instrText>
        </w:r>
        <w:r w:rsidR="0035688C" w:rsidRPr="0035688C">
          <w:rPr>
            <w:webHidden/>
          </w:rPr>
        </w:r>
        <w:r w:rsidR="0035688C" w:rsidRPr="0035688C">
          <w:rPr>
            <w:webHidden/>
          </w:rPr>
          <w:fldChar w:fldCharType="separate"/>
        </w:r>
        <w:r w:rsidR="007550A7">
          <w:rPr>
            <w:webHidden/>
          </w:rPr>
          <w:t>15</w:t>
        </w:r>
        <w:r w:rsidR="0035688C" w:rsidRPr="0035688C">
          <w:rPr>
            <w:webHidden/>
          </w:rPr>
          <w:fldChar w:fldCharType="end"/>
        </w:r>
      </w:hyperlink>
    </w:p>
    <w:p w:rsidR="0035688C" w:rsidRPr="0035688C" w:rsidRDefault="003C4ABE">
      <w:pPr>
        <w:pStyle w:val="11"/>
        <w:rPr>
          <w:rFonts w:asciiTheme="minorHAnsi" w:eastAsiaTheme="minorEastAsia" w:hAnsiTheme="minorHAnsi" w:cstheme="minorBidi"/>
          <w:spacing w:val="0"/>
          <w:sz w:val="22"/>
          <w:szCs w:val="22"/>
        </w:rPr>
      </w:pPr>
      <w:hyperlink w:anchor="_Toc27051762" w:history="1">
        <w:r w:rsidR="0035688C" w:rsidRPr="0035688C">
          <w:rPr>
            <w:rStyle w:val="ab"/>
          </w:rPr>
          <w:t>10.</w:t>
        </w:r>
        <w:r w:rsidR="0035688C" w:rsidRPr="0035688C">
          <w:rPr>
            <w:rFonts w:asciiTheme="minorHAnsi" w:eastAsiaTheme="minorEastAsia" w:hAnsiTheme="minorHAnsi" w:cstheme="minorBidi"/>
            <w:spacing w:val="0"/>
            <w:sz w:val="22"/>
            <w:szCs w:val="22"/>
          </w:rPr>
          <w:tab/>
        </w:r>
        <w:r w:rsidR="0035688C" w:rsidRPr="0035688C">
          <w:rPr>
            <w:rStyle w:val="ab"/>
          </w:rPr>
          <w:t>Методические указания для обучающихся по освоению дисциплины</w:t>
        </w:r>
        <w:r w:rsidR="0035688C" w:rsidRPr="0035688C">
          <w:rPr>
            <w:webHidden/>
          </w:rPr>
          <w:tab/>
        </w:r>
        <w:r w:rsidR="0035688C" w:rsidRPr="0035688C">
          <w:rPr>
            <w:webHidden/>
          </w:rPr>
          <w:fldChar w:fldCharType="begin"/>
        </w:r>
        <w:r w:rsidR="0035688C" w:rsidRPr="0035688C">
          <w:rPr>
            <w:webHidden/>
          </w:rPr>
          <w:instrText xml:space="preserve"> PAGEREF _Toc27051762 \h </w:instrText>
        </w:r>
        <w:r w:rsidR="0035688C" w:rsidRPr="0035688C">
          <w:rPr>
            <w:webHidden/>
          </w:rPr>
        </w:r>
        <w:r w:rsidR="0035688C" w:rsidRPr="0035688C">
          <w:rPr>
            <w:webHidden/>
          </w:rPr>
          <w:fldChar w:fldCharType="separate"/>
        </w:r>
        <w:r w:rsidR="007550A7">
          <w:rPr>
            <w:webHidden/>
          </w:rPr>
          <w:t>16</w:t>
        </w:r>
        <w:r w:rsidR="0035688C" w:rsidRPr="0035688C">
          <w:rPr>
            <w:webHidden/>
          </w:rPr>
          <w:fldChar w:fldCharType="end"/>
        </w:r>
      </w:hyperlink>
    </w:p>
    <w:p w:rsidR="0035688C" w:rsidRPr="0035688C" w:rsidRDefault="003C4ABE">
      <w:pPr>
        <w:pStyle w:val="11"/>
        <w:rPr>
          <w:rFonts w:asciiTheme="minorHAnsi" w:eastAsiaTheme="minorEastAsia" w:hAnsiTheme="minorHAnsi" w:cstheme="minorBidi"/>
          <w:spacing w:val="0"/>
          <w:sz w:val="22"/>
          <w:szCs w:val="22"/>
        </w:rPr>
      </w:pPr>
      <w:hyperlink w:anchor="_Toc27051763" w:history="1">
        <w:r w:rsidR="0035688C" w:rsidRPr="0035688C">
          <w:rPr>
            <w:rStyle w:val="ab"/>
          </w:rPr>
          <w:t>11.</w:t>
        </w:r>
        <w:r w:rsidR="0035688C" w:rsidRPr="0035688C">
          <w:rPr>
            <w:rFonts w:asciiTheme="minorHAnsi" w:eastAsiaTheme="minorEastAsia" w:hAnsiTheme="minorHAnsi" w:cstheme="minorBidi"/>
            <w:spacing w:val="0"/>
            <w:sz w:val="22"/>
            <w:szCs w:val="22"/>
          </w:rPr>
          <w:tab/>
        </w:r>
        <w:r w:rsidR="0035688C" w:rsidRPr="0035688C">
          <w:rPr>
            <w:rStyle w:val="ab"/>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5688C" w:rsidRPr="0035688C">
          <w:rPr>
            <w:webHidden/>
          </w:rPr>
          <w:tab/>
        </w:r>
        <w:r w:rsidR="0035688C" w:rsidRPr="0035688C">
          <w:rPr>
            <w:webHidden/>
          </w:rPr>
          <w:fldChar w:fldCharType="begin"/>
        </w:r>
        <w:r w:rsidR="0035688C" w:rsidRPr="0035688C">
          <w:rPr>
            <w:webHidden/>
          </w:rPr>
          <w:instrText xml:space="preserve"> PAGEREF _Toc27051763 \h </w:instrText>
        </w:r>
        <w:r w:rsidR="0035688C" w:rsidRPr="0035688C">
          <w:rPr>
            <w:webHidden/>
          </w:rPr>
        </w:r>
        <w:r w:rsidR="0035688C" w:rsidRPr="0035688C">
          <w:rPr>
            <w:webHidden/>
          </w:rPr>
          <w:fldChar w:fldCharType="separate"/>
        </w:r>
        <w:r w:rsidR="007550A7">
          <w:rPr>
            <w:webHidden/>
          </w:rPr>
          <w:t>19</w:t>
        </w:r>
        <w:r w:rsidR="0035688C" w:rsidRPr="0035688C">
          <w:rPr>
            <w:webHidden/>
          </w:rPr>
          <w:fldChar w:fldCharType="end"/>
        </w:r>
      </w:hyperlink>
    </w:p>
    <w:p w:rsidR="0035688C" w:rsidRPr="0035688C" w:rsidRDefault="003C4ABE">
      <w:pPr>
        <w:pStyle w:val="11"/>
        <w:rPr>
          <w:rFonts w:asciiTheme="minorHAnsi" w:eastAsiaTheme="minorEastAsia" w:hAnsiTheme="minorHAnsi" w:cstheme="minorBidi"/>
          <w:spacing w:val="0"/>
          <w:sz w:val="22"/>
          <w:szCs w:val="22"/>
        </w:rPr>
      </w:pPr>
      <w:hyperlink w:anchor="_Toc27051764" w:history="1">
        <w:r w:rsidR="0035688C" w:rsidRPr="0035688C">
          <w:rPr>
            <w:rStyle w:val="ab"/>
          </w:rPr>
          <w:t>11. 1. Комплект лицензионного программного обеспечения:</w:t>
        </w:r>
        <w:r w:rsidR="0035688C" w:rsidRPr="0035688C">
          <w:rPr>
            <w:webHidden/>
          </w:rPr>
          <w:tab/>
        </w:r>
        <w:r w:rsidR="0035688C" w:rsidRPr="0035688C">
          <w:rPr>
            <w:webHidden/>
          </w:rPr>
          <w:fldChar w:fldCharType="begin"/>
        </w:r>
        <w:r w:rsidR="0035688C" w:rsidRPr="0035688C">
          <w:rPr>
            <w:webHidden/>
          </w:rPr>
          <w:instrText xml:space="preserve"> PAGEREF _Toc27051764 \h </w:instrText>
        </w:r>
        <w:r w:rsidR="0035688C" w:rsidRPr="0035688C">
          <w:rPr>
            <w:webHidden/>
          </w:rPr>
        </w:r>
        <w:r w:rsidR="0035688C" w:rsidRPr="0035688C">
          <w:rPr>
            <w:webHidden/>
          </w:rPr>
          <w:fldChar w:fldCharType="separate"/>
        </w:r>
        <w:r w:rsidR="007550A7">
          <w:rPr>
            <w:webHidden/>
          </w:rPr>
          <w:t>19</w:t>
        </w:r>
        <w:r w:rsidR="0035688C" w:rsidRPr="0035688C">
          <w:rPr>
            <w:webHidden/>
          </w:rPr>
          <w:fldChar w:fldCharType="end"/>
        </w:r>
      </w:hyperlink>
    </w:p>
    <w:p w:rsidR="0035688C" w:rsidRPr="0035688C" w:rsidRDefault="003C4ABE">
      <w:pPr>
        <w:pStyle w:val="11"/>
        <w:rPr>
          <w:rFonts w:asciiTheme="minorHAnsi" w:eastAsiaTheme="minorEastAsia" w:hAnsiTheme="minorHAnsi" w:cstheme="minorBidi"/>
          <w:spacing w:val="0"/>
          <w:sz w:val="22"/>
          <w:szCs w:val="22"/>
        </w:rPr>
      </w:pPr>
      <w:hyperlink w:anchor="_Toc27051765" w:history="1">
        <w:r w:rsidR="0035688C" w:rsidRPr="0035688C">
          <w:rPr>
            <w:rStyle w:val="ab"/>
          </w:rPr>
          <w:t>11.2. Современные профессиональные базы данных и информационные справочные системы</w:t>
        </w:r>
        <w:r w:rsidR="0035688C" w:rsidRPr="0035688C">
          <w:rPr>
            <w:webHidden/>
          </w:rPr>
          <w:tab/>
        </w:r>
        <w:r w:rsidR="0035688C" w:rsidRPr="0035688C">
          <w:rPr>
            <w:webHidden/>
          </w:rPr>
          <w:fldChar w:fldCharType="begin"/>
        </w:r>
        <w:r w:rsidR="0035688C" w:rsidRPr="0035688C">
          <w:rPr>
            <w:webHidden/>
          </w:rPr>
          <w:instrText xml:space="preserve"> PAGEREF _Toc27051765 \h </w:instrText>
        </w:r>
        <w:r w:rsidR="0035688C" w:rsidRPr="0035688C">
          <w:rPr>
            <w:webHidden/>
          </w:rPr>
        </w:r>
        <w:r w:rsidR="0035688C" w:rsidRPr="0035688C">
          <w:rPr>
            <w:webHidden/>
          </w:rPr>
          <w:fldChar w:fldCharType="separate"/>
        </w:r>
        <w:r w:rsidR="007550A7">
          <w:rPr>
            <w:webHidden/>
          </w:rPr>
          <w:t>19</w:t>
        </w:r>
        <w:r w:rsidR="0035688C" w:rsidRPr="0035688C">
          <w:rPr>
            <w:webHidden/>
          </w:rPr>
          <w:fldChar w:fldCharType="end"/>
        </w:r>
      </w:hyperlink>
    </w:p>
    <w:p w:rsidR="0035688C" w:rsidRPr="0035688C" w:rsidRDefault="003C4ABE">
      <w:pPr>
        <w:pStyle w:val="11"/>
        <w:rPr>
          <w:rFonts w:asciiTheme="minorHAnsi" w:eastAsiaTheme="minorEastAsia" w:hAnsiTheme="minorHAnsi" w:cstheme="minorBidi"/>
          <w:spacing w:val="0"/>
          <w:sz w:val="22"/>
          <w:szCs w:val="22"/>
        </w:rPr>
      </w:pPr>
      <w:hyperlink w:anchor="_Toc27051766" w:history="1">
        <w:r w:rsidR="0035688C" w:rsidRPr="0035688C">
          <w:rPr>
            <w:rStyle w:val="ab"/>
            <w:rFonts w:eastAsia="Times New Roman"/>
          </w:rPr>
          <w:t>11.3. Сертифицированные программные и аппаратные средства защиты информации</w:t>
        </w:r>
        <w:r w:rsidR="0035688C" w:rsidRPr="0035688C">
          <w:rPr>
            <w:webHidden/>
          </w:rPr>
          <w:tab/>
        </w:r>
        <w:r w:rsidR="0035688C" w:rsidRPr="0035688C">
          <w:rPr>
            <w:webHidden/>
          </w:rPr>
          <w:fldChar w:fldCharType="begin"/>
        </w:r>
        <w:r w:rsidR="0035688C" w:rsidRPr="0035688C">
          <w:rPr>
            <w:webHidden/>
          </w:rPr>
          <w:instrText xml:space="preserve"> PAGEREF _Toc27051766 \h </w:instrText>
        </w:r>
        <w:r w:rsidR="0035688C" w:rsidRPr="0035688C">
          <w:rPr>
            <w:webHidden/>
          </w:rPr>
        </w:r>
        <w:r w:rsidR="0035688C" w:rsidRPr="0035688C">
          <w:rPr>
            <w:webHidden/>
          </w:rPr>
          <w:fldChar w:fldCharType="separate"/>
        </w:r>
        <w:r w:rsidR="007550A7">
          <w:rPr>
            <w:webHidden/>
          </w:rPr>
          <w:t>20</w:t>
        </w:r>
        <w:r w:rsidR="0035688C" w:rsidRPr="0035688C">
          <w:rPr>
            <w:webHidden/>
          </w:rPr>
          <w:fldChar w:fldCharType="end"/>
        </w:r>
      </w:hyperlink>
    </w:p>
    <w:p w:rsidR="0035688C" w:rsidRPr="0035688C" w:rsidRDefault="003C4ABE">
      <w:pPr>
        <w:pStyle w:val="11"/>
        <w:rPr>
          <w:rFonts w:asciiTheme="minorHAnsi" w:eastAsiaTheme="minorEastAsia" w:hAnsiTheme="minorHAnsi" w:cstheme="minorBidi"/>
          <w:spacing w:val="0"/>
          <w:sz w:val="22"/>
          <w:szCs w:val="22"/>
        </w:rPr>
      </w:pPr>
      <w:hyperlink w:anchor="_Toc27051767" w:history="1">
        <w:r w:rsidR="0035688C" w:rsidRPr="0035688C">
          <w:rPr>
            <w:rStyle w:val="ab"/>
          </w:rPr>
          <w:t>12.</w:t>
        </w:r>
        <w:r w:rsidR="0035688C" w:rsidRPr="0035688C">
          <w:rPr>
            <w:rFonts w:asciiTheme="minorHAnsi" w:eastAsiaTheme="minorEastAsia" w:hAnsiTheme="minorHAnsi" w:cstheme="minorBidi"/>
            <w:spacing w:val="0"/>
            <w:sz w:val="22"/>
            <w:szCs w:val="22"/>
          </w:rPr>
          <w:tab/>
        </w:r>
        <w:r w:rsidR="0035688C" w:rsidRPr="0035688C">
          <w:rPr>
            <w:rStyle w:val="ab"/>
          </w:rPr>
          <w:t>Описание материально-технической базы, необходимой для осуществления образовательного процесса по дисциплине</w:t>
        </w:r>
        <w:r w:rsidR="0035688C" w:rsidRPr="0035688C">
          <w:rPr>
            <w:webHidden/>
          </w:rPr>
          <w:tab/>
        </w:r>
        <w:r w:rsidR="0035688C" w:rsidRPr="0035688C">
          <w:rPr>
            <w:webHidden/>
          </w:rPr>
          <w:fldChar w:fldCharType="begin"/>
        </w:r>
        <w:r w:rsidR="0035688C" w:rsidRPr="0035688C">
          <w:rPr>
            <w:webHidden/>
          </w:rPr>
          <w:instrText xml:space="preserve"> PAGEREF _Toc27051767 \h </w:instrText>
        </w:r>
        <w:r w:rsidR="0035688C" w:rsidRPr="0035688C">
          <w:rPr>
            <w:webHidden/>
          </w:rPr>
        </w:r>
        <w:r w:rsidR="0035688C" w:rsidRPr="0035688C">
          <w:rPr>
            <w:webHidden/>
          </w:rPr>
          <w:fldChar w:fldCharType="separate"/>
        </w:r>
        <w:r w:rsidR="007550A7">
          <w:rPr>
            <w:webHidden/>
          </w:rPr>
          <w:t>20</w:t>
        </w:r>
        <w:r w:rsidR="0035688C" w:rsidRPr="0035688C">
          <w:rPr>
            <w:webHidden/>
          </w:rPr>
          <w:fldChar w:fldCharType="end"/>
        </w:r>
      </w:hyperlink>
    </w:p>
    <w:p w:rsidR="00BE5C57" w:rsidRPr="00602655" w:rsidRDefault="00E103C0" w:rsidP="00C8191A">
      <w:pPr>
        <w:widowControl/>
        <w:autoSpaceDE/>
        <w:autoSpaceDN/>
        <w:adjustRightInd/>
        <w:spacing w:after="200" w:line="276" w:lineRule="auto"/>
        <w:jc w:val="center"/>
        <w:rPr>
          <w:b/>
          <w:color w:val="000000"/>
          <w:sz w:val="26"/>
          <w:szCs w:val="26"/>
        </w:rPr>
      </w:pPr>
      <w:r w:rsidRPr="0035688C">
        <w:rPr>
          <w:color w:val="000000"/>
          <w:sz w:val="28"/>
          <w:szCs w:val="28"/>
          <w:highlight w:val="yellow"/>
        </w:rPr>
        <w:fldChar w:fldCharType="end"/>
      </w:r>
    </w:p>
    <w:p w:rsidR="00BE5C57" w:rsidRPr="00602655" w:rsidRDefault="00BE5C57" w:rsidP="00BE5C57">
      <w:pPr>
        <w:shd w:val="clear" w:color="auto" w:fill="FFFFFF"/>
        <w:ind w:left="62"/>
        <w:jc w:val="center"/>
      </w:pPr>
    </w:p>
    <w:p w:rsidR="00BE5C57" w:rsidRDefault="00BE5C57" w:rsidP="00D1650E">
      <w:pPr>
        <w:shd w:val="clear" w:color="auto" w:fill="FFFFFF"/>
        <w:spacing w:before="211"/>
        <w:ind w:right="14"/>
        <w:jc w:val="both"/>
        <w:rPr>
          <w:b/>
          <w:bCs/>
          <w:color w:val="000000"/>
          <w:w w:val="88"/>
        </w:rPr>
      </w:pPr>
    </w:p>
    <w:p w:rsidR="00602470" w:rsidRDefault="00602470">
      <w:pPr>
        <w:widowControl/>
        <w:autoSpaceDE/>
        <w:autoSpaceDN/>
        <w:adjustRightInd/>
        <w:rPr>
          <w:b/>
          <w:bCs/>
          <w:kern w:val="32"/>
          <w:sz w:val="28"/>
          <w:szCs w:val="28"/>
        </w:rPr>
      </w:pPr>
      <w:r>
        <w:rPr>
          <w:sz w:val="28"/>
          <w:szCs w:val="28"/>
        </w:rPr>
        <w:br w:type="page"/>
      </w:r>
    </w:p>
    <w:p w:rsidR="00BE5C57" w:rsidRPr="00602655" w:rsidRDefault="00BE5C57" w:rsidP="006C11C5">
      <w:pPr>
        <w:pStyle w:val="1"/>
        <w:numPr>
          <w:ilvl w:val="0"/>
          <w:numId w:val="5"/>
        </w:numPr>
        <w:tabs>
          <w:tab w:val="left" w:pos="993"/>
        </w:tabs>
        <w:spacing w:before="0" w:after="0" w:line="360" w:lineRule="auto"/>
        <w:ind w:left="0" w:firstLine="709"/>
        <w:rPr>
          <w:rFonts w:ascii="Times New Roman" w:hAnsi="Times New Roman" w:cs="Times New Roman"/>
          <w:sz w:val="28"/>
          <w:szCs w:val="28"/>
        </w:rPr>
      </w:pPr>
      <w:bookmarkStart w:id="0" w:name="_Toc27051748"/>
      <w:r w:rsidRPr="00602655">
        <w:rPr>
          <w:rFonts w:ascii="Times New Roman" w:hAnsi="Times New Roman" w:cs="Times New Roman"/>
          <w:sz w:val="28"/>
          <w:szCs w:val="28"/>
        </w:rPr>
        <w:lastRenderedPageBreak/>
        <w:t>Наименование дисциплины</w:t>
      </w:r>
      <w:bookmarkEnd w:id="0"/>
    </w:p>
    <w:p w:rsidR="00BE5C57" w:rsidRDefault="00C54861" w:rsidP="00903481">
      <w:pPr>
        <w:shd w:val="clear" w:color="auto" w:fill="FFFFFF"/>
        <w:spacing w:line="360" w:lineRule="auto"/>
        <w:ind w:left="6" w:firstLine="714"/>
        <w:jc w:val="both"/>
        <w:rPr>
          <w:rFonts w:eastAsia="Times New Roman"/>
          <w:sz w:val="28"/>
          <w:szCs w:val="28"/>
        </w:rPr>
      </w:pPr>
      <w:r w:rsidRPr="00C54861">
        <w:rPr>
          <w:rFonts w:eastAsia="Times New Roman"/>
          <w:sz w:val="28"/>
          <w:szCs w:val="28"/>
        </w:rPr>
        <w:t>Стратегический анализ международных экономических отношений</w:t>
      </w:r>
      <w:r w:rsidR="00941196">
        <w:rPr>
          <w:rFonts w:eastAsia="Times New Roman"/>
          <w:sz w:val="28"/>
          <w:szCs w:val="28"/>
        </w:rPr>
        <w:t>.</w:t>
      </w:r>
    </w:p>
    <w:p w:rsidR="00D463F6" w:rsidRDefault="00BE5C57" w:rsidP="00200168">
      <w:pPr>
        <w:pStyle w:val="1"/>
        <w:numPr>
          <w:ilvl w:val="0"/>
          <w:numId w:val="5"/>
        </w:numPr>
        <w:tabs>
          <w:tab w:val="left" w:pos="993"/>
        </w:tabs>
        <w:spacing w:before="0" w:after="0"/>
        <w:ind w:left="0" w:firstLine="709"/>
        <w:jc w:val="both"/>
        <w:rPr>
          <w:rFonts w:ascii="Times New Roman" w:hAnsi="Times New Roman" w:cs="Times New Roman"/>
          <w:sz w:val="28"/>
        </w:rPr>
      </w:pPr>
      <w:bookmarkStart w:id="1" w:name="_Toc27051749"/>
      <w:r w:rsidRPr="002676E9">
        <w:rPr>
          <w:rFonts w:ascii="Times New Roman" w:hAnsi="Times New Roman" w:cs="Times New Roman"/>
          <w:sz w:val="28"/>
        </w:rPr>
        <w:t xml:space="preserve">Перечень планируемых результатов </w:t>
      </w:r>
      <w:r w:rsidR="002676E9" w:rsidRPr="002676E9">
        <w:rPr>
          <w:rFonts w:ascii="Times New Roman" w:hAnsi="Times New Roman" w:cs="Times New Roman"/>
          <w:sz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1"/>
    </w:p>
    <w:tbl>
      <w:tblPr>
        <w:tblW w:w="103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3402"/>
        <w:gridCol w:w="4098"/>
      </w:tblGrid>
      <w:tr w:rsidR="008B33F0" w:rsidRPr="00CB467C" w:rsidTr="00861D32">
        <w:tc>
          <w:tcPr>
            <w:tcW w:w="1134" w:type="dxa"/>
          </w:tcPr>
          <w:p w:rsidR="008B33F0" w:rsidRPr="00CB467C" w:rsidRDefault="008B33F0" w:rsidP="003E2B76">
            <w:pPr>
              <w:spacing w:before="69" w:beforeAutospacing="1" w:after="69" w:afterAutospacing="1"/>
              <w:rPr>
                <w:rFonts w:eastAsia="Times New Roman"/>
                <w:color w:val="000000"/>
                <w:sz w:val="24"/>
                <w:szCs w:val="24"/>
              </w:rPr>
            </w:pPr>
            <w:r w:rsidRPr="00CB467C">
              <w:rPr>
                <w:rFonts w:eastAsia="Times New Roman"/>
                <w:color w:val="000000"/>
                <w:sz w:val="24"/>
                <w:szCs w:val="24"/>
              </w:rPr>
              <w:t>Код компе-тенции</w:t>
            </w:r>
          </w:p>
        </w:tc>
        <w:tc>
          <w:tcPr>
            <w:tcW w:w="1701" w:type="dxa"/>
          </w:tcPr>
          <w:p w:rsidR="008B33F0" w:rsidRPr="00CB467C" w:rsidRDefault="008B33F0" w:rsidP="003E2B76">
            <w:pPr>
              <w:spacing w:before="69" w:beforeAutospacing="1" w:after="69" w:afterAutospacing="1"/>
              <w:rPr>
                <w:rFonts w:eastAsia="Times New Roman"/>
                <w:color w:val="000000"/>
                <w:sz w:val="24"/>
                <w:szCs w:val="24"/>
              </w:rPr>
            </w:pPr>
            <w:r w:rsidRPr="00CB467C">
              <w:rPr>
                <w:rFonts w:eastAsia="Times New Roman"/>
                <w:color w:val="000000"/>
                <w:sz w:val="24"/>
                <w:szCs w:val="24"/>
              </w:rPr>
              <w:t>Наименование компетенции</w:t>
            </w:r>
          </w:p>
        </w:tc>
        <w:tc>
          <w:tcPr>
            <w:tcW w:w="3402" w:type="dxa"/>
          </w:tcPr>
          <w:p w:rsidR="008B33F0" w:rsidRPr="00CB467C" w:rsidRDefault="008B33F0" w:rsidP="003E2B76">
            <w:pPr>
              <w:spacing w:before="69" w:beforeAutospacing="1" w:after="69" w:afterAutospacing="1"/>
              <w:rPr>
                <w:rFonts w:eastAsia="Times New Roman"/>
                <w:color w:val="000000"/>
                <w:sz w:val="24"/>
                <w:szCs w:val="24"/>
              </w:rPr>
            </w:pPr>
            <w:r w:rsidRPr="00CB467C">
              <w:rPr>
                <w:rFonts w:eastAsia="Times New Roman"/>
                <w:color w:val="000000"/>
                <w:sz w:val="24"/>
                <w:szCs w:val="24"/>
              </w:rPr>
              <w:t>Индикаторы достижения компетенции</w:t>
            </w:r>
          </w:p>
        </w:tc>
        <w:tc>
          <w:tcPr>
            <w:tcW w:w="4098" w:type="dxa"/>
          </w:tcPr>
          <w:p w:rsidR="008B33F0" w:rsidRPr="00CB467C" w:rsidRDefault="008B33F0" w:rsidP="003E2B76">
            <w:pPr>
              <w:spacing w:before="69" w:beforeAutospacing="1" w:after="69" w:afterAutospacing="1"/>
              <w:rPr>
                <w:rFonts w:eastAsia="Times New Roman"/>
                <w:color w:val="000000"/>
                <w:sz w:val="24"/>
                <w:szCs w:val="24"/>
              </w:rPr>
            </w:pPr>
            <w:r w:rsidRPr="00CB467C">
              <w:rPr>
                <w:rFonts w:eastAsia="Times New Roman"/>
                <w:color w:val="000000"/>
                <w:sz w:val="24"/>
                <w:szCs w:val="24"/>
              </w:rPr>
              <w:t>Результаты обучения (</w:t>
            </w:r>
            <w:r w:rsidR="00031EF5">
              <w:rPr>
                <w:rFonts w:eastAsia="Times New Roman"/>
                <w:color w:val="000000"/>
                <w:sz w:val="24"/>
                <w:szCs w:val="24"/>
              </w:rPr>
              <w:t xml:space="preserve">владения, </w:t>
            </w:r>
            <w:r w:rsidRPr="00CB467C">
              <w:rPr>
                <w:rFonts w:eastAsia="Times New Roman"/>
                <w:color w:val="000000"/>
                <w:sz w:val="24"/>
                <w:szCs w:val="24"/>
              </w:rPr>
              <w:t>умения и знания), соотнесенные с компетенциями/индикаторами достижения компетенции</w:t>
            </w:r>
          </w:p>
        </w:tc>
      </w:tr>
      <w:tr w:rsidR="005D3F31" w:rsidRPr="00CB467C" w:rsidTr="00861D32">
        <w:trPr>
          <w:trHeight w:val="853"/>
        </w:trPr>
        <w:tc>
          <w:tcPr>
            <w:tcW w:w="1134" w:type="dxa"/>
          </w:tcPr>
          <w:p w:rsidR="005D3F31" w:rsidRDefault="005D3F31" w:rsidP="00A2499E">
            <w:pPr>
              <w:tabs>
                <w:tab w:val="left" w:pos="540"/>
              </w:tabs>
              <w:contextualSpacing/>
              <w:jc w:val="both"/>
              <w:rPr>
                <w:sz w:val="24"/>
                <w:szCs w:val="24"/>
              </w:rPr>
            </w:pPr>
            <w:r>
              <w:rPr>
                <w:sz w:val="24"/>
                <w:szCs w:val="24"/>
              </w:rPr>
              <w:t>ПК</w:t>
            </w:r>
            <w:r w:rsidR="00A2499E">
              <w:rPr>
                <w:sz w:val="24"/>
                <w:szCs w:val="24"/>
              </w:rPr>
              <w:t>Н</w:t>
            </w:r>
            <w:r>
              <w:rPr>
                <w:sz w:val="24"/>
                <w:szCs w:val="24"/>
              </w:rPr>
              <w:t>-</w:t>
            </w:r>
            <w:r w:rsidR="00A2499E">
              <w:rPr>
                <w:sz w:val="24"/>
                <w:szCs w:val="24"/>
              </w:rPr>
              <w:t>1</w:t>
            </w:r>
          </w:p>
        </w:tc>
        <w:tc>
          <w:tcPr>
            <w:tcW w:w="1701" w:type="dxa"/>
          </w:tcPr>
          <w:p w:rsidR="005D3F31" w:rsidRPr="004D03A8" w:rsidRDefault="00A2499E" w:rsidP="009553E7">
            <w:pPr>
              <w:widowControl/>
              <w:shd w:val="clear" w:color="auto" w:fill="FFFFFF"/>
              <w:rPr>
                <w:rStyle w:val="FontStyle90"/>
              </w:rPr>
            </w:pPr>
            <w:r w:rsidRPr="009553E7">
              <w:rPr>
                <w:rFonts w:eastAsia="Times New Roman"/>
                <w:color w:val="000000"/>
                <w:sz w:val="24"/>
                <w:szCs w:val="24"/>
              </w:rPr>
              <w:t>Способность к выявлению проблем и тенденций в современной экономике при решении профессиональных задач</w:t>
            </w:r>
          </w:p>
        </w:tc>
        <w:tc>
          <w:tcPr>
            <w:tcW w:w="3402" w:type="dxa"/>
          </w:tcPr>
          <w:p w:rsidR="00A2499E" w:rsidRDefault="00A2499E" w:rsidP="00A2499E">
            <w:pPr>
              <w:widowControl/>
              <w:shd w:val="clear" w:color="auto" w:fill="FFFFFF"/>
              <w:rPr>
                <w:rFonts w:eastAsia="Times New Roman"/>
                <w:sz w:val="24"/>
                <w:szCs w:val="24"/>
              </w:rPr>
            </w:pPr>
            <w:r>
              <w:rPr>
                <w:rFonts w:eastAsia="Times New Roman"/>
                <w:color w:val="000000"/>
                <w:sz w:val="24"/>
                <w:szCs w:val="24"/>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rsidR="00861D32" w:rsidRDefault="00A2499E" w:rsidP="00B83A55">
            <w:pPr>
              <w:contextualSpacing/>
              <w:jc w:val="both"/>
              <w:rPr>
                <w:rFonts w:eastAsia="Times New Roman"/>
                <w:color w:val="000000"/>
                <w:sz w:val="24"/>
                <w:szCs w:val="24"/>
              </w:rPr>
            </w:pPr>
            <w:r>
              <w:rPr>
                <w:rFonts w:eastAsia="Times New Roman"/>
                <w:color w:val="000000"/>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w:t>
            </w:r>
            <w:r w:rsidR="00B83A55">
              <w:rPr>
                <w:rFonts w:eastAsia="Times New Roman"/>
                <w:color w:val="000000"/>
                <w:sz w:val="24"/>
                <w:szCs w:val="24"/>
              </w:rPr>
              <w:t xml:space="preserve"> проблем и обосновывать выбор эффективных методов регулирования экономики. </w:t>
            </w:r>
          </w:p>
          <w:p w:rsidR="00B83A55" w:rsidRDefault="00B83A55" w:rsidP="00B83A55">
            <w:pPr>
              <w:contextualSpacing/>
              <w:jc w:val="both"/>
              <w:rPr>
                <w:rFonts w:eastAsia="Times New Roman"/>
                <w:sz w:val="24"/>
                <w:szCs w:val="24"/>
              </w:rPr>
            </w:pPr>
            <w:r>
              <w:rPr>
                <w:rFonts w:eastAsia="Times New Roman"/>
                <w:color w:val="000000"/>
                <w:sz w:val="24"/>
                <w:szCs w:val="24"/>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4098" w:type="dxa"/>
          </w:tcPr>
          <w:p w:rsidR="005D3F31" w:rsidRDefault="005D3F31" w:rsidP="00B06D04">
            <w:pPr>
              <w:contextualSpacing/>
              <w:jc w:val="both"/>
              <w:rPr>
                <w:rFonts w:eastAsia="Times New Roman"/>
                <w:sz w:val="24"/>
                <w:szCs w:val="24"/>
              </w:rPr>
            </w:pPr>
            <w:r>
              <w:rPr>
                <w:rFonts w:eastAsia="Times New Roman"/>
                <w:sz w:val="24"/>
                <w:szCs w:val="24"/>
              </w:rPr>
              <w:t xml:space="preserve">1. Знать: </w:t>
            </w:r>
            <w:r w:rsidR="00D30548">
              <w:rPr>
                <w:rFonts w:eastAsia="Times New Roman"/>
                <w:sz w:val="24"/>
                <w:szCs w:val="24"/>
              </w:rPr>
              <w:t xml:space="preserve">основное содержание </w:t>
            </w:r>
            <w:r w:rsidR="00EB1F51">
              <w:rPr>
                <w:rFonts w:eastAsia="Times New Roman"/>
                <w:sz w:val="24"/>
                <w:szCs w:val="24"/>
              </w:rPr>
              <w:t xml:space="preserve">аналитических </w:t>
            </w:r>
            <w:r w:rsidR="00D30548">
              <w:rPr>
                <w:rFonts w:eastAsia="Times New Roman"/>
                <w:sz w:val="24"/>
                <w:szCs w:val="24"/>
              </w:rPr>
              <w:t>отчетов</w:t>
            </w:r>
            <w:r w:rsidR="00EB1F51">
              <w:rPr>
                <w:rFonts w:eastAsia="Times New Roman"/>
                <w:sz w:val="24"/>
                <w:szCs w:val="24"/>
              </w:rPr>
              <w:t xml:space="preserve"> международных экономических организаций</w:t>
            </w:r>
            <w:r>
              <w:rPr>
                <w:rFonts w:eastAsia="Times New Roman"/>
                <w:sz w:val="24"/>
                <w:szCs w:val="24"/>
              </w:rPr>
              <w:t>;</w:t>
            </w:r>
          </w:p>
          <w:p w:rsidR="005D3F31" w:rsidRDefault="005D3F31" w:rsidP="00AA6D27">
            <w:pPr>
              <w:tabs>
                <w:tab w:val="left" w:pos="540"/>
              </w:tabs>
              <w:contextualSpacing/>
              <w:jc w:val="both"/>
              <w:rPr>
                <w:rFonts w:eastAsia="Times New Roman"/>
                <w:sz w:val="24"/>
                <w:szCs w:val="24"/>
              </w:rPr>
            </w:pPr>
            <w:r>
              <w:rPr>
                <w:rFonts w:eastAsia="Times New Roman"/>
                <w:sz w:val="24"/>
                <w:szCs w:val="24"/>
              </w:rPr>
              <w:t xml:space="preserve">уметь: </w:t>
            </w:r>
            <w:r w:rsidR="00EB1F51">
              <w:rPr>
                <w:rFonts w:eastAsia="Times New Roman"/>
                <w:sz w:val="24"/>
                <w:szCs w:val="24"/>
              </w:rPr>
              <w:t>верно интерпретировать и статистические показатели и критически оценивать выводы, содержащиеся в таких отчетах.</w:t>
            </w:r>
          </w:p>
          <w:p w:rsidR="005D3F31" w:rsidRDefault="005D3F31" w:rsidP="00AC4E45">
            <w:pPr>
              <w:tabs>
                <w:tab w:val="left" w:pos="540"/>
              </w:tabs>
              <w:jc w:val="both"/>
              <w:rPr>
                <w:rFonts w:eastAsia="Times New Roman"/>
                <w:sz w:val="24"/>
                <w:szCs w:val="24"/>
              </w:rPr>
            </w:pPr>
            <w:r>
              <w:rPr>
                <w:rFonts w:eastAsia="Times New Roman"/>
                <w:sz w:val="24"/>
                <w:szCs w:val="24"/>
              </w:rPr>
              <w:t xml:space="preserve">2. Знать: </w:t>
            </w:r>
            <w:r w:rsidR="0080165F">
              <w:rPr>
                <w:rFonts w:eastAsia="Times New Roman"/>
                <w:sz w:val="24"/>
                <w:szCs w:val="24"/>
              </w:rPr>
              <w:t>основные источники информации о значениях макроэкономических показателей развития экономики</w:t>
            </w:r>
            <w:r>
              <w:rPr>
                <w:rFonts w:eastAsia="Times New Roman"/>
                <w:sz w:val="24"/>
                <w:szCs w:val="24"/>
              </w:rPr>
              <w:t>;</w:t>
            </w:r>
          </w:p>
          <w:p w:rsidR="005D3F31" w:rsidRDefault="005D3F31" w:rsidP="0080165F">
            <w:pPr>
              <w:tabs>
                <w:tab w:val="left" w:pos="540"/>
              </w:tabs>
              <w:jc w:val="both"/>
              <w:rPr>
                <w:rFonts w:eastAsia="Times New Roman"/>
                <w:sz w:val="24"/>
                <w:szCs w:val="24"/>
              </w:rPr>
            </w:pPr>
            <w:r>
              <w:rPr>
                <w:rFonts w:eastAsia="Times New Roman"/>
                <w:sz w:val="24"/>
                <w:szCs w:val="24"/>
              </w:rPr>
              <w:t xml:space="preserve">уметь: </w:t>
            </w:r>
            <w:r w:rsidR="00714EA9">
              <w:rPr>
                <w:rFonts w:eastAsia="Times New Roman"/>
                <w:sz w:val="24"/>
                <w:szCs w:val="24"/>
              </w:rPr>
              <w:t xml:space="preserve">аргументировать свою точку зрения при выборе </w:t>
            </w:r>
            <w:r w:rsidR="0080165F">
              <w:rPr>
                <w:rFonts w:eastAsia="Times New Roman"/>
                <w:sz w:val="24"/>
                <w:szCs w:val="24"/>
              </w:rPr>
              <w:t xml:space="preserve">оптимальных </w:t>
            </w:r>
            <w:r w:rsidR="00714EA9">
              <w:rPr>
                <w:rFonts w:eastAsia="Times New Roman"/>
                <w:sz w:val="24"/>
                <w:szCs w:val="24"/>
              </w:rPr>
              <w:t>форм внешнеэкономической политики</w:t>
            </w:r>
            <w:r w:rsidR="0080165F">
              <w:rPr>
                <w:rFonts w:eastAsia="Times New Roman"/>
                <w:sz w:val="24"/>
                <w:szCs w:val="24"/>
              </w:rPr>
              <w:t xml:space="preserve"> на разных этапах развития экономики.</w:t>
            </w:r>
          </w:p>
          <w:p w:rsidR="00861D32" w:rsidRDefault="00861D32" w:rsidP="0080165F">
            <w:pPr>
              <w:tabs>
                <w:tab w:val="left" w:pos="540"/>
              </w:tabs>
              <w:jc w:val="both"/>
              <w:rPr>
                <w:rFonts w:eastAsia="Times New Roman"/>
                <w:sz w:val="24"/>
                <w:szCs w:val="24"/>
              </w:rPr>
            </w:pPr>
          </w:p>
          <w:p w:rsidR="00861D32" w:rsidRDefault="00861D32" w:rsidP="0080165F">
            <w:pPr>
              <w:tabs>
                <w:tab w:val="left" w:pos="540"/>
              </w:tabs>
              <w:jc w:val="both"/>
              <w:rPr>
                <w:rFonts w:eastAsia="Times New Roman"/>
                <w:sz w:val="24"/>
                <w:szCs w:val="24"/>
              </w:rPr>
            </w:pPr>
          </w:p>
          <w:p w:rsidR="00861D32" w:rsidRDefault="00861D32" w:rsidP="0080165F">
            <w:pPr>
              <w:tabs>
                <w:tab w:val="left" w:pos="540"/>
              </w:tabs>
              <w:jc w:val="both"/>
              <w:rPr>
                <w:rFonts w:eastAsia="Times New Roman"/>
                <w:sz w:val="24"/>
                <w:szCs w:val="24"/>
              </w:rPr>
            </w:pPr>
          </w:p>
          <w:p w:rsidR="0080165F" w:rsidRDefault="0080165F" w:rsidP="0080165F">
            <w:pPr>
              <w:tabs>
                <w:tab w:val="left" w:pos="540"/>
              </w:tabs>
              <w:jc w:val="both"/>
              <w:rPr>
                <w:rFonts w:eastAsia="Times New Roman"/>
                <w:sz w:val="24"/>
                <w:szCs w:val="24"/>
              </w:rPr>
            </w:pPr>
            <w:r>
              <w:rPr>
                <w:rFonts w:eastAsia="Times New Roman"/>
                <w:sz w:val="24"/>
                <w:szCs w:val="24"/>
              </w:rPr>
              <w:t xml:space="preserve">3. Знать: сущность и особенности применения экспертных методов оценки </w:t>
            </w:r>
            <w:r w:rsidR="00D30548">
              <w:rPr>
                <w:rFonts w:eastAsia="Times New Roman"/>
                <w:sz w:val="24"/>
                <w:szCs w:val="24"/>
              </w:rPr>
              <w:t>альтернативных решений в области внешнеэкономической политики;</w:t>
            </w:r>
          </w:p>
          <w:p w:rsidR="00D30548" w:rsidRPr="00B06D04" w:rsidRDefault="00D30548" w:rsidP="00C82729">
            <w:pPr>
              <w:tabs>
                <w:tab w:val="left" w:pos="540"/>
              </w:tabs>
              <w:jc w:val="both"/>
              <w:rPr>
                <w:szCs w:val="24"/>
              </w:rPr>
            </w:pPr>
            <w:r>
              <w:rPr>
                <w:rFonts w:eastAsia="Times New Roman"/>
                <w:sz w:val="24"/>
                <w:szCs w:val="24"/>
              </w:rPr>
              <w:t>уметь:</w:t>
            </w:r>
            <w:r w:rsidR="00EB1F51">
              <w:rPr>
                <w:rFonts w:eastAsia="Times New Roman"/>
                <w:sz w:val="24"/>
                <w:szCs w:val="24"/>
              </w:rPr>
              <w:t xml:space="preserve"> применять метод экспертной оценки при </w:t>
            </w:r>
            <w:r w:rsidR="00C82729">
              <w:rPr>
                <w:rFonts w:eastAsia="Times New Roman"/>
                <w:sz w:val="24"/>
                <w:szCs w:val="24"/>
              </w:rPr>
              <w:t>определении</w:t>
            </w:r>
            <w:r w:rsidR="00EB1F51">
              <w:rPr>
                <w:rFonts w:eastAsia="Times New Roman"/>
                <w:sz w:val="24"/>
                <w:szCs w:val="24"/>
              </w:rPr>
              <w:t xml:space="preserve"> </w:t>
            </w:r>
            <w:r w:rsidR="0010373B">
              <w:rPr>
                <w:rFonts w:eastAsia="Times New Roman"/>
                <w:sz w:val="24"/>
                <w:szCs w:val="24"/>
              </w:rPr>
              <w:t>состояния инвестиционного климата в стране и ее отдельных регионах.</w:t>
            </w:r>
          </w:p>
        </w:tc>
      </w:tr>
      <w:tr w:rsidR="005D3F31" w:rsidRPr="00CB467C" w:rsidTr="00861D32">
        <w:trPr>
          <w:trHeight w:val="2824"/>
        </w:trPr>
        <w:tc>
          <w:tcPr>
            <w:tcW w:w="1134" w:type="dxa"/>
          </w:tcPr>
          <w:p w:rsidR="005D3F31" w:rsidRDefault="00A2499E" w:rsidP="00A2499E">
            <w:pPr>
              <w:tabs>
                <w:tab w:val="left" w:pos="540"/>
              </w:tabs>
              <w:contextualSpacing/>
              <w:jc w:val="both"/>
              <w:rPr>
                <w:sz w:val="24"/>
                <w:szCs w:val="24"/>
              </w:rPr>
            </w:pPr>
            <w:r>
              <w:rPr>
                <w:sz w:val="24"/>
                <w:szCs w:val="24"/>
              </w:rPr>
              <w:t>УК</w:t>
            </w:r>
            <w:r w:rsidR="005D3F31">
              <w:rPr>
                <w:sz w:val="24"/>
                <w:szCs w:val="24"/>
              </w:rPr>
              <w:t>-</w:t>
            </w:r>
            <w:r>
              <w:rPr>
                <w:sz w:val="24"/>
                <w:szCs w:val="24"/>
              </w:rPr>
              <w:t>2</w:t>
            </w:r>
          </w:p>
        </w:tc>
        <w:tc>
          <w:tcPr>
            <w:tcW w:w="1701" w:type="dxa"/>
          </w:tcPr>
          <w:p w:rsidR="005D3F31" w:rsidRPr="00A2499E" w:rsidRDefault="00A2499E" w:rsidP="00A2499E">
            <w:pPr>
              <w:pStyle w:val="Style26"/>
              <w:widowControl/>
              <w:tabs>
                <w:tab w:val="left" w:pos="706"/>
              </w:tabs>
              <w:spacing w:line="240" w:lineRule="auto"/>
              <w:ind w:firstLine="0"/>
              <w:rPr>
                <w:rStyle w:val="FontStyle90"/>
              </w:rPr>
            </w:pPr>
            <w:r w:rsidRPr="00A2499E">
              <w:rPr>
                <w:rStyle w:val="FontStyle90"/>
              </w:rPr>
              <w:t>Способность применять коммуникативные технологии,</w:t>
            </w:r>
            <w:r w:rsidR="00144A89">
              <w:rPr>
                <w:rStyle w:val="FontStyle90"/>
              </w:rPr>
              <w:t xml:space="preserve"> </w:t>
            </w:r>
            <w:r w:rsidRPr="00A2499E">
              <w:rPr>
                <w:rStyle w:val="FontStyle90"/>
              </w:rPr>
              <w:t>владеть иностранным языком на уровне, позволяющем осуществлять профессионал</w:t>
            </w:r>
            <w:r w:rsidRPr="00A2499E">
              <w:rPr>
                <w:rStyle w:val="FontStyle90"/>
              </w:rPr>
              <w:lastRenderedPageBreak/>
              <w:t xml:space="preserve">ьную и исследовательскую деятельность, в т.ч. в иноязычной среде </w:t>
            </w:r>
          </w:p>
        </w:tc>
        <w:tc>
          <w:tcPr>
            <w:tcW w:w="3402" w:type="dxa"/>
          </w:tcPr>
          <w:p w:rsidR="00A2499E" w:rsidRDefault="00A2499E" w:rsidP="00A2499E">
            <w:pPr>
              <w:widowControl/>
              <w:shd w:val="clear" w:color="auto" w:fill="FFFFFF"/>
              <w:rPr>
                <w:rFonts w:eastAsia="Times New Roman"/>
                <w:sz w:val="24"/>
                <w:szCs w:val="24"/>
              </w:rPr>
            </w:pPr>
            <w:r>
              <w:rPr>
                <w:rFonts w:eastAsia="Times New Roman"/>
                <w:color w:val="000000"/>
                <w:sz w:val="24"/>
                <w:szCs w:val="24"/>
              </w:rPr>
              <w:lastRenderedPageBreak/>
              <w:t>1. Использует коммуникативные технологии, включая современные, для академического и профессионального взаимодействия.</w:t>
            </w:r>
          </w:p>
          <w:p w:rsidR="00A2499E" w:rsidRDefault="00A2499E" w:rsidP="00A2499E">
            <w:pPr>
              <w:widowControl/>
              <w:shd w:val="clear" w:color="auto" w:fill="FFFFFF"/>
              <w:rPr>
                <w:rFonts w:eastAsia="Times New Roman"/>
                <w:sz w:val="24"/>
                <w:szCs w:val="24"/>
              </w:rPr>
            </w:pPr>
            <w:r>
              <w:rPr>
                <w:rFonts w:eastAsia="Times New Roman"/>
                <w:color w:val="000000"/>
                <w:sz w:val="24"/>
                <w:szCs w:val="24"/>
              </w:rPr>
              <w:t>2. Общается на иностранном языке в сфере профессиональной деятельности и в научной среде в письменной и устной форме.</w:t>
            </w:r>
          </w:p>
          <w:p w:rsidR="00861D32" w:rsidRDefault="00861D32" w:rsidP="00A2499E">
            <w:pPr>
              <w:widowControl/>
              <w:shd w:val="clear" w:color="auto" w:fill="FFFFFF"/>
              <w:rPr>
                <w:rFonts w:eastAsia="Times New Roman"/>
                <w:color w:val="000000"/>
                <w:sz w:val="24"/>
                <w:szCs w:val="24"/>
              </w:rPr>
            </w:pPr>
          </w:p>
          <w:p w:rsidR="00861D32" w:rsidRDefault="00861D32" w:rsidP="00A2499E">
            <w:pPr>
              <w:widowControl/>
              <w:shd w:val="clear" w:color="auto" w:fill="FFFFFF"/>
              <w:rPr>
                <w:rFonts w:eastAsia="Times New Roman"/>
                <w:color w:val="000000"/>
                <w:sz w:val="24"/>
                <w:szCs w:val="24"/>
              </w:rPr>
            </w:pPr>
          </w:p>
          <w:p w:rsidR="00861D32" w:rsidRDefault="00861D32" w:rsidP="00A2499E">
            <w:pPr>
              <w:widowControl/>
              <w:shd w:val="clear" w:color="auto" w:fill="FFFFFF"/>
              <w:rPr>
                <w:rFonts w:eastAsia="Times New Roman"/>
                <w:color w:val="000000"/>
                <w:sz w:val="24"/>
                <w:szCs w:val="24"/>
              </w:rPr>
            </w:pPr>
          </w:p>
          <w:p w:rsidR="00A2499E" w:rsidRDefault="00A2499E" w:rsidP="00A2499E">
            <w:pPr>
              <w:widowControl/>
              <w:shd w:val="clear" w:color="auto" w:fill="FFFFFF"/>
              <w:rPr>
                <w:rFonts w:eastAsia="Times New Roman"/>
                <w:sz w:val="24"/>
                <w:szCs w:val="24"/>
              </w:rPr>
            </w:pPr>
            <w:r>
              <w:rPr>
                <w:rFonts w:eastAsia="Times New Roman"/>
                <w:color w:val="000000"/>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rsidR="00A2499E" w:rsidRDefault="00A2499E" w:rsidP="00A2499E">
            <w:pPr>
              <w:widowControl/>
              <w:shd w:val="clear" w:color="auto" w:fill="FFFFFF"/>
              <w:rPr>
                <w:rFonts w:eastAsia="Times New Roman"/>
                <w:sz w:val="24"/>
                <w:szCs w:val="24"/>
              </w:rPr>
            </w:pPr>
            <w:r>
              <w:rPr>
                <w:rFonts w:eastAsia="Times New Roman"/>
                <w:color w:val="000000"/>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rsidR="005D3F31" w:rsidRPr="00AC4E45" w:rsidRDefault="00A2499E" w:rsidP="00C16060">
            <w:pPr>
              <w:contextualSpacing/>
              <w:jc w:val="both"/>
              <w:rPr>
                <w:rFonts w:eastAsia="Times New Roman"/>
                <w:sz w:val="24"/>
                <w:szCs w:val="24"/>
              </w:rPr>
            </w:pPr>
            <w:r>
              <w:rPr>
                <w:rFonts w:eastAsia="Times New Roman"/>
                <w:color w:val="000000"/>
                <w:sz w:val="24"/>
                <w:szCs w:val="24"/>
              </w:rPr>
              <w:t>5. Работает со специальной иностранной литературой и документацией</w:t>
            </w:r>
            <w:r w:rsidR="00C16060">
              <w:rPr>
                <w:rFonts w:eastAsia="Times New Roman"/>
                <w:color w:val="000000"/>
                <w:sz w:val="24"/>
                <w:szCs w:val="24"/>
              </w:rPr>
              <w:t xml:space="preserve"> </w:t>
            </w:r>
            <w:r>
              <w:rPr>
                <w:rFonts w:eastAsia="Times New Roman"/>
                <w:color w:val="000000"/>
                <w:sz w:val="24"/>
                <w:szCs w:val="24"/>
              </w:rPr>
              <w:t>на иностранном языке.</w:t>
            </w:r>
          </w:p>
        </w:tc>
        <w:tc>
          <w:tcPr>
            <w:tcW w:w="4098" w:type="dxa"/>
          </w:tcPr>
          <w:p w:rsidR="005D3F31" w:rsidRDefault="005D3F31" w:rsidP="00AC4E45">
            <w:pPr>
              <w:tabs>
                <w:tab w:val="left" w:pos="540"/>
              </w:tabs>
              <w:contextualSpacing/>
              <w:jc w:val="both"/>
              <w:rPr>
                <w:rFonts w:eastAsia="Times New Roman"/>
                <w:sz w:val="24"/>
                <w:szCs w:val="24"/>
              </w:rPr>
            </w:pPr>
            <w:r w:rsidRPr="00BD36A9">
              <w:rPr>
                <w:rFonts w:eastAsia="Times New Roman"/>
                <w:sz w:val="24"/>
                <w:szCs w:val="24"/>
              </w:rPr>
              <w:lastRenderedPageBreak/>
              <w:t>1. Знать:</w:t>
            </w:r>
            <w:r w:rsidR="006C1B44">
              <w:rPr>
                <w:rFonts w:eastAsia="Times New Roman"/>
                <w:sz w:val="24"/>
                <w:szCs w:val="24"/>
              </w:rPr>
              <w:t xml:space="preserve"> </w:t>
            </w:r>
            <w:r w:rsidR="001F7A53">
              <w:rPr>
                <w:rFonts w:eastAsia="Times New Roman"/>
                <w:sz w:val="24"/>
                <w:szCs w:val="24"/>
              </w:rPr>
              <w:t>основные коммуникативные технологии</w:t>
            </w:r>
            <w:r>
              <w:rPr>
                <w:rFonts w:eastAsia="Times New Roman"/>
                <w:sz w:val="24"/>
                <w:szCs w:val="24"/>
              </w:rPr>
              <w:t>;</w:t>
            </w:r>
          </w:p>
          <w:p w:rsidR="005D3F31" w:rsidRDefault="001F7A53" w:rsidP="00AC4E45">
            <w:pPr>
              <w:tabs>
                <w:tab w:val="left" w:pos="540"/>
              </w:tabs>
              <w:contextualSpacing/>
              <w:jc w:val="both"/>
              <w:rPr>
                <w:rFonts w:eastAsia="Times New Roman"/>
                <w:sz w:val="24"/>
                <w:szCs w:val="24"/>
              </w:rPr>
            </w:pPr>
            <w:r>
              <w:rPr>
                <w:rFonts w:eastAsia="Times New Roman"/>
                <w:sz w:val="24"/>
                <w:szCs w:val="24"/>
              </w:rPr>
              <w:t>у</w:t>
            </w:r>
            <w:r w:rsidR="005D3F31">
              <w:rPr>
                <w:rFonts w:eastAsia="Times New Roman"/>
                <w:sz w:val="24"/>
                <w:szCs w:val="24"/>
              </w:rPr>
              <w:t>меть</w:t>
            </w:r>
            <w:r>
              <w:rPr>
                <w:rFonts w:eastAsia="Times New Roman"/>
                <w:sz w:val="24"/>
                <w:szCs w:val="24"/>
              </w:rPr>
              <w:t xml:space="preserve">: осуществлять поиск значений основных терминов в области </w:t>
            </w:r>
            <w:r w:rsidR="00E96310">
              <w:rPr>
                <w:rFonts w:eastAsia="Times New Roman"/>
                <w:sz w:val="24"/>
                <w:szCs w:val="24"/>
              </w:rPr>
              <w:t>внешнеэкономической политики в электронных словарях</w:t>
            </w:r>
            <w:r w:rsidR="005D3F31">
              <w:rPr>
                <w:rFonts w:eastAsia="Times New Roman"/>
                <w:sz w:val="24"/>
                <w:szCs w:val="24"/>
              </w:rPr>
              <w:t>.</w:t>
            </w:r>
          </w:p>
          <w:p w:rsidR="005D3F31" w:rsidRDefault="005D3F31" w:rsidP="00AC4E45">
            <w:pPr>
              <w:tabs>
                <w:tab w:val="left" w:pos="540"/>
              </w:tabs>
              <w:jc w:val="both"/>
              <w:rPr>
                <w:rFonts w:eastAsia="Times New Roman"/>
                <w:sz w:val="24"/>
                <w:szCs w:val="24"/>
              </w:rPr>
            </w:pPr>
            <w:r>
              <w:rPr>
                <w:rFonts w:eastAsia="Times New Roman"/>
                <w:sz w:val="24"/>
                <w:szCs w:val="24"/>
              </w:rPr>
              <w:t>2. Знать:</w:t>
            </w:r>
            <w:r w:rsidR="007C5F54">
              <w:rPr>
                <w:rFonts w:eastAsia="Times New Roman"/>
                <w:sz w:val="24"/>
                <w:szCs w:val="24"/>
              </w:rPr>
              <w:t xml:space="preserve"> специальную терминологию в области внешнеэкономической политики на иностранном языке</w:t>
            </w:r>
            <w:r>
              <w:rPr>
                <w:rFonts w:eastAsia="Times New Roman"/>
                <w:sz w:val="24"/>
                <w:szCs w:val="24"/>
              </w:rPr>
              <w:t>;</w:t>
            </w:r>
          </w:p>
          <w:p w:rsidR="005D3F31" w:rsidRDefault="006C1B44" w:rsidP="006C1B44">
            <w:pPr>
              <w:tabs>
                <w:tab w:val="left" w:pos="540"/>
              </w:tabs>
              <w:jc w:val="both"/>
              <w:rPr>
                <w:rFonts w:eastAsia="Times New Roman"/>
                <w:sz w:val="24"/>
                <w:szCs w:val="24"/>
              </w:rPr>
            </w:pPr>
            <w:r>
              <w:rPr>
                <w:rFonts w:eastAsia="Times New Roman"/>
                <w:sz w:val="24"/>
                <w:szCs w:val="24"/>
              </w:rPr>
              <w:t xml:space="preserve">уметь: </w:t>
            </w:r>
            <w:r w:rsidR="007C5F54">
              <w:rPr>
                <w:rFonts w:eastAsia="Times New Roman"/>
                <w:sz w:val="24"/>
                <w:szCs w:val="24"/>
              </w:rPr>
              <w:t xml:space="preserve">грамотно использовать такую терминологию при ведении дискуссий на тему </w:t>
            </w:r>
            <w:r w:rsidR="00FF0C35">
              <w:rPr>
                <w:rFonts w:eastAsia="Times New Roman"/>
                <w:sz w:val="24"/>
                <w:szCs w:val="24"/>
              </w:rPr>
              <w:lastRenderedPageBreak/>
              <w:t xml:space="preserve">совершенствования </w:t>
            </w:r>
            <w:r w:rsidR="007C5F54">
              <w:rPr>
                <w:rFonts w:eastAsia="Times New Roman"/>
                <w:sz w:val="24"/>
                <w:szCs w:val="24"/>
              </w:rPr>
              <w:t>внешнеэкономической политики различных стран.</w:t>
            </w:r>
          </w:p>
          <w:p w:rsidR="00E96310" w:rsidRDefault="00E96310" w:rsidP="00E96310">
            <w:pPr>
              <w:tabs>
                <w:tab w:val="left" w:pos="540"/>
              </w:tabs>
              <w:jc w:val="both"/>
              <w:rPr>
                <w:rFonts w:eastAsia="Times New Roman"/>
                <w:sz w:val="24"/>
                <w:szCs w:val="24"/>
              </w:rPr>
            </w:pPr>
            <w:r>
              <w:rPr>
                <w:rFonts w:eastAsia="Times New Roman"/>
                <w:sz w:val="24"/>
                <w:szCs w:val="24"/>
              </w:rPr>
              <w:t xml:space="preserve">3. Знать: основные </w:t>
            </w:r>
            <w:r w:rsidR="003B04B0">
              <w:rPr>
                <w:rFonts w:eastAsia="Times New Roman"/>
                <w:sz w:val="24"/>
                <w:szCs w:val="24"/>
              </w:rPr>
              <w:t xml:space="preserve">рекомендации при </w:t>
            </w:r>
            <w:r>
              <w:rPr>
                <w:rFonts w:eastAsia="Times New Roman"/>
                <w:sz w:val="24"/>
                <w:szCs w:val="24"/>
              </w:rPr>
              <w:t>составлени</w:t>
            </w:r>
            <w:r w:rsidR="003B04B0">
              <w:rPr>
                <w:rFonts w:eastAsia="Times New Roman"/>
                <w:sz w:val="24"/>
                <w:szCs w:val="24"/>
              </w:rPr>
              <w:t>и</w:t>
            </w:r>
            <w:r>
              <w:rPr>
                <w:rFonts w:eastAsia="Times New Roman"/>
                <w:sz w:val="24"/>
                <w:szCs w:val="24"/>
              </w:rPr>
              <w:t xml:space="preserve"> </w:t>
            </w:r>
            <w:r w:rsidR="003B04B0">
              <w:rPr>
                <w:rFonts w:eastAsia="Times New Roman"/>
                <w:sz w:val="24"/>
                <w:szCs w:val="24"/>
              </w:rPr>
              <w:t>научных докладов и презентаций</w:t>
            </w:r>
            <w:r>
              <w:rPr>
                <w:rFonts w:eastAsia="Times New Roman"/>
                <w:sz w:val="24"/>
                <w:szCs w:val="24"/>
              </w:rPr>
              <w:t>;</w:t>
            </w:r>
          </w:p>
          <w:p w:rsidR="00E96310" w:rsidRDefault="00E96310" w:rsidP="00E96310">
            <w:pPr>
              <w:tabs>
                <w:tab w:val="left" w:pos="540"/>
              </w:tabs>
              <w:jc w:val="both"/>
              <w:rPr>
                <w:rFonts w:eastAsia="Times New Roman"/>
                <w:sz w:val="24"/>
                <w:szCs w:val="24"/>
              </w:rPr>
            </w:pPr>
            <w:r>
              <w:rPr>
                <w:rFonts w:eastAsia="Times New Roman"/>
                <w:sz w:val="24"/>
                <w:szCs w:val="24"/>
              </w:rPr>
              <w:t xml:space="preserve">уметь: </w:t>
            </w:r>
            <w:r w:rsidR="003B04B0">
              <w:rPr>
                <w:rFonts w:eastAsia="Times New Roman"/>
                <w:sz w:val="24"/>
                <w:szCs w:val="24"/>
              </w:rPr>
              <w:t xml:space="preserve">формулировать </w:t>
            </w:r>
            <w:r w:rsidR="00675872">
              <w:rPr>
                <w:rFonts w:eastAsia="Times New Roman"/>
                <w:sz w:val="24"/>
                <w:szCs w:val="24"/>
              </w:rPr>
              <w:t>тезисы самостоятельно составленного научного доклада для их последующей публикации</w:t>
            </w:r>
            <w:r>
              <w:rPr>
                <w:rFonts w:eastAsia="Times New Roman"/>
                <w:sz w:val="24"/>
                <w:szCs w:val="24"/>
              </w:rPr>
              <w:t>.</w:t>
            </w:r>
          </w:p>
          <w:p w:rsidR="00E96310" w:rsidRDefault="00E96310" w:rsidP="00E96310">
            <w:pPr>
              <w:tabs>
                <w:tab w:val="left" w:pos="540"/>
              </w:tabs>
              <w:jc w:val="both"/>
              <w:rPr>
                <w:rFonts w:eastAsia="Times New Roman"/>
                <w:sz w:val="24"/>
                <w:szCs w:val="24"/>
              </w:rPr>
            </w:pPr>
            <w:r>
              <w:rPr>
                <w:rFonts w:eastAsia="Times New Roman"/>
                <w:sz w:val="24"/>
                <w:szCs w:val="24"/>
              </w:rPr>
              <w:t xml:space="preserve">4. Знать: </w:t>
            </w:r>
            <w:r w:rsidR="00675872">
              <w:rPr>
                <w:rFonts w:eastAsia="Times New Roman"/>
                <w:sz w:val="24"/>
                <w:szCs w:val="24"/>
              </w:rPr>
              <w:t>требования к оформлению статей на иностранном языке для их представления к публикации в научных журналах</w:t>
            </w:r>
            <w:r>
              <w:rPr>
                <w:rFonts w:eastAsia="Times New Roman"/>
                <w:sz w:val="24"/>
                <w:szCs w:val="24"/>
              </w:rPr>
              <w:t>;</w:t>
            </w:r>
          </w:p>
          <w:p w:rsidR="00E96310" w:rsidRDefault="00E96310" w:rsidP="00E96310">
            <w:pPr>
              <w:tabs>
                <w:tab w:val="left" w:pos="540"/>
              </w:tabs>
              <w:jc w:val="both"/>
              <w:rPr>
                <w:rFonts w:eastAsia="Times New Roman"/>
                <w:sz w:val="24"/>
                <w:szCs w:val="24"/>
              </w:rPr>
            </w:pPr>
            <w:r>
              <w:rPr>
                <w:rFonts w:eastAsia="Times New Roman"/>
                <w:sz w:val="24"/>
                <w:szCs w:val="24"/>
              </w:rPr>
              <w:t xml:space="preserve">уметь: </w:t>
            </w:r>
            <w:r w:rsidR="001673F1">
              <w:rPr>
                <w:rFonts w:eastAsia="Times New Roman"/>
                <w:sz w:val="24"/>
                <w:szCs w:val="24"/>
              </w:rPr>
              <w:t>вести переписку с рецензентами таких статей</w:t>
            </w:r>
            <w:r>
              <w:rPr>
                <w:rFonts w:eastAsia="Times New Roman"/>
                <w:sz w:val="24"/>
                <w:szCs w:val="24"/>
              </w:rPr>
              <w:t>.</w:t>
            </w:r>
          </w:p>
          <w:p w:rsidR="00E96310" w:rsidRPr="001673F1" w:rsidRDefault="00E96310" w:rsidP="00E96310">
            <w:pPr>
              <w:tabs>
                <w:tab w:val="left" w:pos="540"/>
              </w:tabs>
              <w:jc w:val="both"/>
              <w:rPr>
                <w:rFonts w:eastAsia="Times New Roman"/>
                <w:sz w:val="24"/>
                <w:szCs w:val="24"/>
              </w:rPr>
            </w:pPr>
            <w:r>
              <w:rPr>
                <w:rFonts w:eastAsia="Times New Roman"/>
                <w:sz w:val="24"/>
                <w:szCs w:val="24"/>
              </w:rPr>
              <w:t xml:space="preserve">5. Знать: </w:t>
            </w:r>
            <w:r w:rsidR="001673F1">
              <w:rPr>
                <w:rFonts w:eastAsia="Times New Roman"/>
                <w:sz w:val="24"/>
                <w:szCs w:val="24"/>
              </w:rPr>
              <w:t xml:space="preserve">основные способы поиска </w:t>
            </w:r>
            <w:r w:rsidR="00B36226">
              <w:rPr>
                <w:rFonts w:eastAsia="Times New Roman"/>
                <w:sz w:val="24"/>
                <w:szCs w:val="24"/>
              </w:rPr>
              <w:t xml:space="preserve">международной новостной </w:t>
            </w:r>
            <w:r w:rsidR="00A53910">
              <w:rPr>
                <w:rFonts w:eastAsia="Times New Roman"/>
                <w:sz w:val="24"/>
                <w:szCs w:val="24"/>
              </w:rPr>
              <w:t xml:space="preserve">и статистической </w:t>
            </w:r>
            <w:r w:rsidR="001673F1">
              <w:rPr>
                <w:rFonts w:eastAsia="Times New Roman"/>
                <w:sz w:val="24"/>
                <w:szCs w:val="24"/>
              </w:rPr>
              <w:t>информации в информационно-аналитической системе "</w:t>
            </w:r>
            <w:r w:rsidR="001673F1">
              <w:rPr>
                <w:rFonts w:eastAsia="Times New Roman"/>
                <w:sz w:val="24"/>
                <w:szCs w:val="24"/>
                <w:lang w:val="en-US"/>
              </w:rPr>
              <w:t>Bloomberg</w:t>
            </w:r>
            <w:r w:rsidR="001673F1" w:rsidRPr="001673F1">
              <w:rPr>
                <w:rFonts w:eastAsia="Times New Roman"/>
                <w:sz w:val="24"/>
                <w:szCs w:val="24"/>
              </w:rPr>
              <w:t xml:space="preserve"> </w:t>
            </w:r>
            <w:r w:rsidR="001673F1">
              <w:rPr>
                <w:rFonts w:eastAsia="Times New Roman"/>
                <w:sz w:val="24"/>
                <w:szCs w:val="24"/>
                <w:lang w:val="en-US"/>
              </w:rPr>
              <w:t>Professional</w:t>
            </w:r>
            <w:r w:rsidR="001673F1">
              <w:rPr>
                <w:rFonts w:eastAsia="Times New Roman"/>
                <w:sz w:val="24"/>
                <w:szCs w:val="24"/>
              </w:rPr>
              <w:t>";</w:t>
            </w:r>
          </w:p>
          <w:p w:rsidR="00E96310" w:rsidRDefault="00E96310" w:rsidP="00B36226">
            <w:pPr>
              <w:tabs>
                <w:tab w:val="left" w:pos="540"/>
              </w:tabs>
              <w:jc w:val="both"/>
              <w:rPr>
                <w:rFonts w:eastAsia="Times New Roman"/>
                <w:sz w:val="24"/>
                <w:szCs w:val="24"/>
              </w:rPr>
            </w:pPr>
            <w:r>
              <w:rPr>
                <w:rFonts w:eastAsia="Times New Roman"/>
                <w:sz w:val="24"/>
                <w:szCs w:val="24"/>
              </w:rPr>
              <w:t xml:space="preserve">уметь: </w:t>
            </w:r>
            <w:r w:rsidR="00B36226">
              <w:rPr>
                <w:rFonts w:eastAsia="Times New Roman"/>
                <w:sz w:val="24"/>
                <w:szCs w:val="24"/>
              </w:rPr>
              <w:t>выгружать такую информацию из системы для последующего использования при решении задач</w:t>
            </w:r>
            <w:r>
              <w:rPr>
                <w:rFonts w:eastAsia="Times New Roman"/>
                <w:sz w:val="24"/>
                <w:szCs w:val="24"/>
              </w:rPr>
              <w:t>.</w:t>
            </w:r>
          </w:p>
        </w:tc>
      </w:tr>
      <w:tr w:rsidR="009553E7" w:rsidRPr="00CB467C" w:rsidTr="00861D32">
        <w:trPr>
          <w:trHeight w:val="2116"/>
        </w:trPr>
        <w:tc>
          <w:tcPr>
            <w:tcW w:w="1134" w:type="dxa"/>
          </w:tcPr>
          <w:p w:rsidR="009553E7" w:rsidRDefault="009553E7" w:rsidP="00FC7182">
            <w:pPr>
              <w:tabs>
                <w:tab w:val="left" w:pos="540"/>
              </w:tabs>
              <w:contextualSpacing/>
              <w:jc w:val="both"/>
              <w:rPr>
                <w:sz w:val="24"/>
                <w:szCs w:val="24"/>
              </w:rPr>
            </w:pPr>
            <w:r>
              <w:rPr>
                <w:sz w:val="24"/>
                <w:szCs w:val="24"/>
              </w:rPr>
              <w:t>ДКН-3</w:t>
            </w:r>
          </w:p>
        </w:tc>
        <w:tc>
          <w:tcPr>
            <w:tcW w:w="1701" w:type="dxa"/>
          </w:tcPr>
          <w:p w:rsidR="009553E7" w:rsidRPr="007122AE" w:rsidRDefault="009553E7" w:rsidP="00FC7182">
            <w:pPr>
              <w:tabs>
                <w:tab w:val="left" w:pos="284"/>
              </w:tabs>
              <w:contextualSpacing/>
              <w:jc w:val="both"/>
              <w:rPr>
                <w:rFonts w:eastAsia="Times New Roman"/>
                <w:sz w:val="24"/>
                <w:szCs w:val="24"/>
              </w:rPr>
            </w:pPr>
            <w:r>
              <w:rPr>
                <w:rFonts w:eastAsia="Times New Roman"/>
                <w:color w:val="000000"/>
                <w:sz w:val="24"/>
                <w:szCs w:val="24"/>
              </w:rPr>
              <w:t>Способность определять эффекты (экономические, политические, технологические, социальные, экологические) от реализации про</w:t>
            </w:r>
            <w:r>
              <w:rPr>
                <w:rFonts w:eastAsia="Times New Roman"/>
                <w:color w:val="000000"/>
                <w:sz w:val="24"/>
                <w:szCs w:val="24"/>
              </w:rPr>
              <w:softHyphen/>
              <w:t>грамм развития национальной экономики (и регионов), стратеги</w:t>
            </w:r>
            <w:r>
              <w:rPr>
                <w:rFonts w:eastAsia="Times New Roman"/>
                <w:color w:val="000000"/>
                <w:sz w:val="24"/>
                <w:szCs w:val="24"/>
              </w:rPr>
              <w:softHyphen/>
              <w:t>ческих планов и проектов.</w:t>
            </w:r>
          </w:p>
        </w:tc>
        <w:tc>
          <w:tcPr>
            <w:tcW w:w="3402" w:type="dxa"/>
          </w:tcPr>
          <w:p w:rsidR="009553E7" w:rsidRDefault="009553E7" w:rsidP="00FC7182">
            <w:pPr>
              <w:widowControl/>
              <w:shd w:val="clear" w:color="auto" w:fill="FFFFFF"/>
              <w:rPr>
                <w:rFonts w:eastAsia="Times New Roman"/>
                <w:sz w:val="24"/>
                <w:szCs w:val="24"/>
              </w:rPr>
            </w:pPr>
            <w:r>
              <w:rPr>
                <w:rFonts w:eastAsia="Times New Roman"/>
                <w:color w:val="000000"/>
                <w:sz w:val="24"/>
                <w:szCs w:val="24"/>
              </w:rPr>
              <w:t>1.</w:t>
            </w:r>
            <w:r w:rsidR="00200168">
              <w:rPr>
                <w:rFonts w:eastAsia="Times New Roman"/>
                <w:color w:val="000000"/>
                <w:sz w:val="24"/>
                <w:szCs w:val="24"/>
              </w:rPr>
              <w:t xml:space="preserve"> </w:t>
            </w:r>
            <w:r>
              <w:rPr>
                <w:rFonts w:eastAsia="Times New Roman"/>
                <w:color w:val="000000"/>
                <w:sz w:val="24"/>
                <w:szCs w:val="24"/>
              </w:rPr>
              <w:t>Демонстрирует знание инструментария для расчетов эффективности социально-экономических процессов.</w:t>
            </w:r>
          </w:p>
          <w:p w:rsidR="00861D32" w:rsidRDefault="00861D32" w:rsidP="00FC7182">
            <w:pPr>
              <w:widowControl/>
              <w:shd w:val="clear" w:color="auto" w:fill="FFFFFF"/>
              <w:rPr>
                <w:rFonts w:eastAsia="Times New Roman"/>
                <w:color w:val="000000"/>
                <w:sz w:val="24"/>
                <w:szCs w:val="24"/>
              </w:rPr>
            </w:pPr>
          </w:p>
          <w:p w:rsidR="00861D32" w:rsidRDefault="00861D32" w:rsidP="00FC7182">
            <w:pPr>
              <w:widowControl/>
              <w:shd w:val="clear" w:color="auto" w:fill="FFFFFF"/>
              <w:rPr>
                <w:rFonts w:eastAsia="Times New Roman"/>
                <w:color w:val="000000"/>
                <w:sz w:val="24"/>
                <w:szCs w:val="24"/>
              </w:rPr>
            </w:pPr>
          </w:p>
          <w:p w:rsidR="009553E7" w:rsidRDefault="009553E7" w:rsidP="00FC7182">
            <w:pPr>
              <w:widowControl/>
              <w:shd w:val="clear" w:color="auto" w:fill="FFFFFF"/>
              <w:rPr>
                <w:rFonts w:eastAsia="Times New Roman"/>
                <w:sz w:val="24"/>
                <w:szCs w:val="24"/>
              </w:rPr>
            </w:pPr>
            <w:r>
              <w:rPr>
                <w:rFonts w:eastAsia="Times New Roman"/>
                <w:color w:val="000000"/>
                <w:sz w:val="24"/>
                <w:szCs w:val="24"/>
              </w:rPr>
              <w:t>2. Вычисляет погрешности измерений и расчетов и оформляет их в виде таблиц и графиков.</w:t>
            </w:r>
          </w:p>
          <w:p w:rsidR="00861D32" w:rsidRDefault="00861D32" w:rsidP="00FC7182">
            <w:pPr>
              <w:tabs>
                <w:tab w:val="left" w:pos="540"/>
              </w:tabs>
              <w:contextualSpacing/>
              <w:jc w:val="both"/>
              <w:rPr>
                <w:rFonts w:eastAsia="Times New Roman"/>
                <w:color w:val="000000"/>
                <w:sz w:val="24"/>
                <w:szCs w:val="24"/>
              </w:rPr>
            </w:pPr>
          </w:p>
          <w:p w:rsidR="00861D32" w:rsidRDefault="00861D32" w:rsidP="00FC7182">
            <w:pPr>
              <w:tabs>
                <w:tab w:val="left" w:pos="540"/>
              </w:tabs>
              <w:contextualSpacing/>
              <w:jc w:val="both"/>
              <w:rPr>
                <w:rFonts w:eastAsia="Times New Roman"/>
                <w:color w:val="000000"/>
                <w:sz w:val="24"/>
                <w:szCs w:val="24"/>
              </w:rPr>
            </w:pPr>
          </w:p>
          <w:p w:rsidR="00861D32" w:rsidRDefault="00861D32" w:rsidP="00FC7182">
            <w:pPr>
              <w:tabs>
                <w:tab w:val="left" w:pos="540"/>
              </w:tabs>
              <w:contextualSpacing/>
              <w:jc w:val="both"/>
              <w:rPr>
                <w:rFonts w:eastAsia="Times New Roman"/>
                <w:color w:val="000000"/>
                <w:sz w:val="24"/>
                <w:szCs w:val="24"/>
              </w:rPr>
            </w:pPr>
          </w:p>
          <w:p w:rsidR="009553E7" w:rsidRPr="00AC4E45" w:rsidRDefault="00200168" w:rsidP="00FC7182">
            <w:pPr>
              <w:tabs>
                <w:tab w:val="left" w:pos="540"/>
              </w:tabs>
              <w:contextualSpacing/>
              <w:jc w:val="both"/>
              <w:rPr>
                <w:rFonts w:eastAsia="Times New Roman"/>
                <w:sz w:val="24"/>
                <w:szCs w:val="24"/>
              </w:rPr>
            </w:pPr>
            <w:r>
              <w:rPr>
                <w:rFonts w:eastAsia="Times New Roman"/>
                <w:color w:val="000000"/>
                <w:sz w:val="24"/>
                <w:szCs w:val="24"/>
              </w:rPr>
              <w:t>3.</w:t>
            </w:r>
            <w:r w:rsidR="009553E7">
              <w:rPr>
                <w:rFonts w:eastAsia="Times New Roman"/>
                <w:color w:val="000000"/>
                <w:sz w:val="24"/>
                <w:szCs w:val="24"/>
              </w:rPr>
              <w:t>Владеет навыками составления отчетов.</w:t>
            </w:r>
          </w:p>
        </w:tc>
        <w:tc>
          <w:tcPr>
            <w:tcW w:w="4098" w:type="dxa"/>
          </w:tcPr>
          <w:p w:rsidR="00FC7182" w:rsidRDefault="009553E7" w:rsidP="00FC7182">
            <w:pPr>
              <w:tabs>
                <w:tab w:val="left" w:pos="540"/>
              </w:tabs>
              <w:contextualSpacing/>
              <w:jc w:val="both"/>
              <w:rPr>
                <w:rFonts w:eastAsia="Times New Roman"/>
                <w:color w:val="000000"/>
                <w:sz w:val="24"/>
                <w:szCs w:val="24"/>
              </w:rPr>
            </w:pPr>
            <w:r>
              <w:rPr>
                <w:rFonts w:eastAsia="Times New Roman"/>
                <w:sz w:val="24"/>
                <w:szCs w:val="24"/>
              </w:rPr>
              <w:t xml:space="preserve">1. Знать: современные подходы к определению </w:t>
            </w:r>
            <w:r w:rsidR="00FC7182">
              <w:rPr>
                <w:rFonts w:eastAsia="Times New Roman"/>
                <w:sz w:val="24"/>
                <w:szCs w:val="24"/>
              </w:rPr>
              <w:t xml:space="preserve">эффективности </w:t>
            </w:r>
            <w:r w:rsidR="00FC7182">
              <w:rPr>
                <w:rFonts w:eastAsia="Times New Roman"/>
                <w:color w:val="000000"/>
                <w:sz w:val="24"/>
                <w:szCs w:val="24"/>
              </w:rPr>
              <w:t>социально-экономических процессов</w:t>
            </w:r>
          </w:p>
          <w:p w:rsidR="00076E6B" w:rsidRDefault="00076E6B" w:rsidP="00FC7182">
            <w:pPr>
              <w:tabs>
                <w:tab w:val="left" w:pos="540"/>
              </w:tabs>
              <w:contextualSpacing/>
              <w:jc w:val="both"/>
              <w:rPr>
                <w:rFonts w:eastAsia="Times New Roman"/>
                <w:color w:val="000000"/>
                <w:sz w:val="24"/>
                <w:szCs w:val="24"/>
              </w:rPr>
            </w:pPr>
            <w:r>
              <w:rPr>
                <w:rFonts w:eastAsia="Times New Roman"/>
                <w:sz w:val="24"/>
                <w:szCs w:val="24"/>
              </w:rPr>
              <w:t>уметь: рассчитывать показатели эффективности решений в области внешнеэкономической политики.</w:t>
            </w:r>
          </w:p>
          <w:p w:rsidR="00076E6B" w:rsidRDefault="00076E6B" w:rsidP="00FC7182">
            <w:pPr>
              <w:tabs>
                <w:tab w:val="left" w:pos="540"/>
              </w:tabs>
              <w:contextualSpacing/>
              <w:jc w:val="both"/>
              <w:rPr>
                <w:rFonts w:eastAsia="Times New Roman"/>
                <w:color w:val="000000"/>
                <w:sz w:val="24"/>
                <w:szCs w:val="24"/>
              </w:rPr>
            </w:pPr>
            <w:r>
              <w:rPr>
                <w:rFonts w:eastAsia="Times New Roman"/>
                <w:color w:val="000000"/>
                <w:sz w:val="24"/>
                <w:szCs w:val="24"/>
              </w:rPr>
              <w:t xml:space="preserve">2. Знать: основные способы </w:t>
            </w:r>
            <w:r w:rsidR="00090C2B">
              <w:rPr>
                <w:rFonts w:eastAsia="Times New Roman"/>
                <w:color w:val="000000"/>
                <w:sz w:val="24"/>
                <w:szCs w:val="24"/>
              </w:rPr>
              <w:t>расчета прогнозных значений показателей внешнеторговой деятельности</w:t>
            </w:r>
            <w:r>
              <w:rPr>
                <w:rFonts w:eastAsia="Times New Roman"/>
                <w:color w:val="000000"/>
                <w:sz w:val="24"/>
                <w:szCs w:val="24"/>
              </w:rPr>
              <w:t>;</w:t>
            </w:r>
          </w:p>
          <w:p w:rsidR="009553E7" w:rsidRDefault="00076E6B" w:rsidP="00FC7182">
            <w:pPr>
              <w:tabs>
                <w:tab w:val="left" w:pos="540"/>
              </w:tabs>
              <w:contextualSpacing/>
              <w:jc w:val="both"/>
              <w:rPr>
                <w:rFonts w:eastAsia="Times New Roman"/>
                <w:sz w:val="24"/>
                <w:szCs w:val="24"/>
              </w:rPr>
            </w:pPr>
            <w:r>
              <w:rPr>
                <w:rFonts w:eastAsia="Times New Roman"/>
                <w:color w:val="000000"/>
                <w:sz w:val="24"/>
                <w:szCs w:val="24"/>
              </w:rPr>
              <w:t>у</w:t>
            </w:r>
            <w:r w:rsidR="00FC7182">
              <w:rPr>
                <w:rFonts w:eastAsia="Times New Roman"/>
                <w:color w:val="000000"/>
                <w:sz w:val="24"/>
                <w:szCs w:val="24"/>
              </w:rPr>
              <w:t xml:space="preserve">меть: </w:t>
            </w:r>
            <w:r w:rsidR="00090C2B">
              <w:rPr>
                <w:rFonts w:eastAsia="Times New Roman"/>
                <w:color w:val="000000"/>
                <w:sz w:val="24"/>
                <w:szCs w:val="24"/>
              </w:rPr>
              <w:t xml:space="preserve">рассчитывать погрешности при определении прогнозных значений </w:t>
            </w:r>
            <w:r w:rsidR="0018568A">
              <w:rPr>
                <w:rFonts w:eastAsia="Times New Roman"/>
                <w:color w:val="000000"/>
                <w:sz w:val="24"/>
                <w:szCs w:val="24"/>
              </w:rPr>
              <w:t>показателей внешнеторговой деятельности</w:t>
            </w:r>
            <w:r>
              <w:rPr>
                <w:rFonts w:eastAsia="Times New Roman"/>
                <w:color w:val="000000"/>
                <w:sz w:val="24"/>
                <w:szCs w:val="24"/>
              </w:rPr>
              <w:t>.</w:t>
            </w:r>
          </w:p>
          <w:p w:rsidR="00FC7182" w:rsidRDefault="0018568A" w:rsidP="00FC7182">
            <w:pPr>
              <w:tabs>
                <w:tab w:val="left" w:pos="540"/>
              </w:tabs>
              <w:contextualSpacing/>
              <w:jc w:val="both"/>
              <w:rPr>
                <w:rFonts w:eastAsia="Times New Roman"/>
                <w:sz w:val="24"/>
                <w:szCs w:val="24"/>
              </w:rPr>
            </w:pPr>
            <w:r>
              <w:rPr>
                <w:rFonts w:eastAsia="Times New Roman"/>
                <w:sz w:val="24"/>
                <w:szCs w:val="24"/>
              </w:rPr>
              <w:t xml:space="preserve">3. </w:t>
            </w:r>
            <w:r w:rsidR="00FC7182">
              <w:rPr>
                <w:rFonts w:eastAsia="Times New Roman"/>
                <w:sz w:val="24"/>
                <w:szCs w:val="24"/>
              </w:rPr>
              <w:t>Знать: основные формы статистической отчетности на макроэкономическом уровне</w:t>
            </w:r>
            <w:r>
              <w:rPr>
                <w:rFonts w:eastAsia="Times New Roman"/>
                <w:sz w:val="24"/>
                <w:szCs w:val="24"/>
              </w:rPr>
              <w:t>;</w:t>
            </w:r>
          </w:p>
          <w:p w:rsidR="00FC7182" w:rsidRDefault="0018568A" w:rsidP="00714EA9">
            <w:pPr>
              <w:tabs>
                <w:tab w:val="left" w:pos="540"/>
              </w:tabs>
              <w:contextualSpacing/>
              <w:jc w:val="both"/>
              <w:rPr>
                <w:rFonts w:eastAsia="Times New Roman"/>
                <w:sz w:val="24"/>
                <w:szCs w:val="24"/>
              </w:rPr>
            </w:pPr>
            <w:r>
              <w:rPr>
                <w:rFonts w:eastAsia="Times New Roman"/>
                <w:sz w:val="24"/>
                <w:szCs w:val="24"/>
              </w:rPr>
              <w:t xml:space="preserve">уметь: рассчитывать показатели внешнеэкономической деятельности страны и ее регионов и представлять их в форме </w:t>
            </w:r>
            <w:r w:rsidR="00714EA9">
              <w:rPr>
                <w:rFonts w:eastAsia="Times New Roman"/>
                <w:sz w:val="24"/>
                <w:szCs w:val="24"/>
              </w:rPr>
              <w:t>статистических отчетов</w:t>
            </w:r>
            <w:r>
              <w:rPr>
                <w:rFonts w:eastAsia="Times New Roman"/>
                <w:sz w:val="24"/>
                <w:szCs w:val="24"/>
              </w:rPr>
              <w:t>.</w:t>
            </w:r>
          </w:p>
        </w:tc>
      </w:tr>
    </w:tbl>
    <w:p w:rsidR="008B33F0" w:rsidRPr="008B33F0" w:rsidRDefault="008B33F0" w:rsidP="008B33F0"/>
    <w:p w:rsidR="00D463F6" w:rsidRPr="00D463F6" w:rsidRDefault="00D463F6" w:rsidP="00D463F6"/>
    <w:p w:rsidR="00BE5C57" w:rsidRPr="00602655" w:rsidRDefault="00BE5C57" w:rsidP="005248C7">
      <w:pPr>
        <w:pStyle w:val="1"/>
        <w:numPr>
          <w:ilvl w:val="0"/>
          <w:numId w:val="5"/>
        </w:numPr>
        <w:spacing w:before="0" w:after="0" w:line="360" w:lineRule="auto"/>
        <w:rPr>
          <w:rFonts w:ascii="Times New Roman" w:hAnsi="Times New Roman" w:cs="Times New Roman"/>
          <w:sz w:val="28"/>
          <w:szCs w:val="28"/>
        </w:rPr>
      </w:pPr>
      <w:bookmarkStart w:id="2" w:name="_Toc27051750"/>
      <w:r w:rsidRPr="00602655">
        <w:rPr>
          <w:rFonts w:ascii="Times New Roman" w:hAnsi="Times New Roman" w:cs="Times New Roman"/>
          <w:sz w:val="28"/>
          <w:szCs w:val="28"/>
        </w:rPr>
        <w:t>Место дисциплины в структуре образовательной программы</w:t>
      </w:r>
      <w:bookmarkEnd w:id="2"/>
    </w:p>
    <w:p w:rsidR="003E2B76" w:rsidRPr="00E44523" w:rsidRDefault="003E2B76" w:rsidP="00E44523">
      <w:pPr>
        <w:shd w:val="clear" w:color="auto" w:fill="FFFFFF"/>
        <w:spacing w:line="276" w:lineRule="auto"/>
        <w:ind w:left="6" w:firstLine="714"/>
        <w:jc w:val="both"/>
        <w:rPr>
          <w:sz w:val="28"/>
          <w:szCs w:val="28"/>
        </w:rPr>
      </w:pPr>
      <w:bookmarkStart w:id="3" w:name="_Toc418076175"/>
      <w:r w:rsidRPr="00E44523">
        <w:rPr>
          <w:sz w:val="28"/>
          <w:szCs w:val="28"/>
        </w:rPr>
        <w:t>«</w:t>
      </w:r>
      <w:r w:rsidR="00C54861" w:rsidRPr="00C54861">
        <w:rPr>
          <w:sz w:val="28"/>
          <w:szCs w:val="28"/>
        </w:rPr>
        <w:t>Стратегический анализ международных экономических отношений</w:t>
      </w:r>
      <w:bookmarkStart w:id="4" w:name="_GoBack"/>
      <w:bookmarkEnd w:id="4"/>
      <w:r w:rsidRPr="00E44523">
        <w:rPr>
          <w:sz w:val="28"/>
          <w:szCs w:val="28"/>
        </w:rPr>
        <w:t xml:space="preserve">» является </w:t>
      </w:r>
      <w:r w:rsidR="00E44523" w:rsidRPr="00E44523">
        <w:rPr>
          <w:sz w:val="28"/>
          <w:szCs w:val="28"/>
        </w:rPr>
        <w:t xml:space="preserve">дисциплиной </w:t>
      </w:r>
      <w:r w:rsidR="009F63DC">
        <w:rPr>
          <w:sz w:val="28"/>
          <w:szCs w:val="28"/>
        </w:rPr>
        <w:t xml:space="preserve">по выбору </w:t>
      </w:r>
      <w:r w:rsidR="00861D32">
        <w:rPr>
          <w:sz w:val="28"/>
          <w:szCs w:val="28"/>
        </w:rPr>
        <w:t xml:space="preserve">модуля дисциплин по выбору, углубляющих освоение </w:t>
      </w:r>
      <w:r w:rsidR="00AC5A36">
        <w:rPr>
          <w:color w:val="000000"/>
          <w:sz w:val="28"/>
          <w:szCs w:val="28"/>
        </w:rPr>
        <w:t xml:space="preserve">программы </w:t>
      </w:r>
      <w:r w:rsidR="00C54861" w:rsidRPr="00C54861">
        <w:rPr>
          <w:color w:val="000000"/>
          <w:sz w:val="28"/>
          <w:szCs w:val="28"/>
        </w:rPr>
        <w:t xml:space="preserve">«Мировая экономика и международный бизнес (с частичной </w:t>
      </w:r>
      <w:r w:rsidR="00C54861" w:rsidRPr="00C54861">
        <w:rPr>
          <w:color w:val="000000"/>
          <w:sz w:val="28"/>
          <w:szCs w:val="28"/>
        </w:rPr>
        <w:lastRenderedPageBreak/>
        <w:t>реализацией на английском языке)"</w:t>
      </w:r>
      <w:r w:rsidR="00147001">
        <w:rPr>
          <w:sz w:val="28"/>
          <w:szCs w:val="28"/>
        </w:rPr>
        <w:t xml:space="preserve">, направления </w:t>
      </w:r>
      <w:r w:rsidR="00C54861">
        <w:rPr>
          <w:sz w:val="28"/>
          <w:szCs w:val="28"/>
        </w:rPr>
        <w:t xml:space="preserve">подготовки </w:t>
      </w:r>
      <w:r w:rsidR="00147001" w:rsidRPr="00E44523">
        <w:rPr>
          <w:sz w:val="28"/>
          <w:szCs w:val="28"/>
        </w:rPr>
        <w:t>38.0</w:t>
      </w:r>
      <w:r w:rsidR="00C54861">
        <w:rPr>
          <w:sz w:val="28"/>
          <w:szCs w:val="28"/>
        </w:rPr>
        <w:t>3</w:t>
      </w:r>
      <w:r w:rsidR="00147001" w:rsidRPr="00E44523">
        <w:rPr>
          <w:sz w:val="28"/>
          <w:szCs w:val="28"/>
        </w:rPr>
        <w:t>.01</w:t>
      </w:r>
      <w:r w:rsidR="00147001">
        <w:rPr>
          <w:sz w:val="28"/>
          <w:szCs w:val="28"/>
        </w:rPr>
        <w:t xml:space="preserve"> </w:t>
      </w:r>
      <w:r w:rsidR="00147001" w:rsidRPr="00E44523">
        <w:rPr>
          <w:sz w:val="28"/>
          <w:szCs w:val="28"/>
        </w:rPr>
        <w:t>«Экономика»</w:t>
      </w:r>
      <w:r w:rsidR="00E44523" w:rsidRPr="00E44523">
        <w:rPr>
          <w:sz w:val="28"/>
          <w:szCs w:val="28"/>
        </w:rPr>
        <w:t>.</w:t>
      </w:r>
      <w:bookmarkEnd w:id="3"/>
    </w:p>
    <w:p w:rsidR="0059169E" w:rsidRDefault="0059169E" w:rsidP="0059169E"/>
    <w:p w:rsidR="008B7675" w:rsidRDefault="002676E9" w:rsidP="00200168">
      <w:pPr>
        <w:pStyle w:val="1"/>
        <w:numPr>
          <w:ilvl w:val="0"/>
          <w:numId w:val="5"/>
        </w:numPr>
        <w:spacing w:before="0" w:after="0"/>
        <w:jc w:val="both"/>
      </w:pPr>
      <w:bookmarkStart w:id="5" w:name="_Toc27051751"/>
      <w:r w:rsidRPr="00602655">
        <w:rPr>
          <w:rFonts w:ascii="Times New Roman" w:hAnsi="Times New Roman"/>
          <w:sz w:val="28"/>
          <w:szCs w:val="28"/>
        </w:rPr>
        <w:t>Объем дисциплины</w:t>
      </w:r>
      <w:r w:rsidR="00C24117">
        <w:rPr>
          <w:rFonts w:ascii="Times New Roman" w:hAnsi="Times New Roman"/>
          <w:sz w:val="28"/>
          <w:szCs w:val="28"/>
        </w:rPr>
        <w:t xml:space="preserve"> </w:t>
      </w:r>
      <w:r w:rsidRPr="00602655">
        <w:rPr>
          <w:rFonts w:ascii="Times New Roman" w:hAnsi="Times New Roman"/>
          <w:sz w:val="28"/>
          <w:szCs w:val="28"/>
        </w:rPr>
        <w:t>в зачетных единицах и в академических часах с выделением объема аудиторной (лекции, семинары) и самостоятельной работы обучающихся</w:t>
      </w:r>
      <w:bookmarkEnd w:id="5"/>
    </w:p>
    <w:p w:rsidR="008B7675" w:rsidRPr="008B7675" w:rsidRDefault="008B7675" w:rsidP="00200168"/>
    <w:p w:rsidR="002676E9" w:rsidRDefault="002676E9" w:rsidP="002676E9">
      <w:pPr>
        <w:shd w:val="clear" w:color="auto" w:fill="FFFFFF"/>
        <w:jc w:val="right"/>
        <w:rPr>
          <w:color w:val="000000"/>
          <w:sz w:val="28"/>
          <w:szCs w:val="28"/>
        </w:rPr>
      </w:pPr>
      <w:r>
        <w:rPr>
          <w:color w:val="000000"/>
          <w:sz w:val="28"/>
          <w:szCs w:val="28"/>
        </w:rPr>
        <w:t>Т</w:t>
      </w:r>
      <w:r w:rsidRPr="00602655">
        <w:rPr>
          <w:color w:val="000000"/>
          <w:sz w:val="28"/>
          <w:szCs w:val="28"/>
        </w:rPr>
        <w:t>аблица 1</w:t>
      </w:r>
    </w:p>
    <w:p w:rsidR="002676E9" w:rsidRPr="00F657BC" w:rsidRDefault="002676E9" w:rsidP="002676E9">
      <w:pPr>
        <w:shd w:val="clear" w:color="auto" w:fill="FFFFFF"/>
        <w:jc w:val="right"/>
        <w:rPr>
          <w:b/>
          <w:bCs/>
          <w:color w:val="000000"/>
        </w:rPr>
      </w:pPr>
    </w:p>
    <w:p w:rsidR="002676E9" w:rsidRPr="00602655" w:rsidRDefault="002676E9" w:rsidP="002676E9">
      <w:pPr>
        <w:spacing w:line="1" w:lineRule="exact"/>
        <w:rPr>
          <w:sz w:val="2"/>
          <w:szCs w:val="2"/>
        </w:rPr>
      </w:pPr>
    </w:p>
    <w:tbl>
      <w:tblPr>
        <w:tblW w:w="9781" w:type="dxa"/>
        <w:tblInd w:w="40" w:type="dxa"/>
        <w:tblLayout w:type="fixed"/>
        <w:tblCellMar>
          <w:left w:w="40" w:type="dxa"/>
          <w:right w:w="40" w:type="dxa"/>
        </w:tblCellMar>
        <w:tblLook w:val="0000" w:firstRow="0" w:lastRow="0" w:firstColumn="0" w:lastColumn="0" w:noHBand="0" w:noVBand="0"/>
      </w:tblPr>
      <w:tblGrid>
        <w:gridCol w:w="4962"/>
        <w:gridCol w:w="2268"/>
        <w:gridCol w:w="2551"/>
      </w:tblGrid>
      <w:tr w:rsidR="004265F6" w:rsidRPr="005247DD" w:rsidTr="00200168">
        <w:trPr>
          <w:trHeight w:val="440"/>
        </w:trPr>
        <w:tc>
          <w:tcPr>
            <w:tcW w:w="4962" w:type="dxa"/>
            <w:tcBorders>
              <w:top w:val="single" w:sz="6" w:space="0" w:color="auto"/>
              <w:left w:val="single" w:sz="6" w:space="0" w:color="auto"/>
              <w:right w:val="single" w:sz="4" w:space="0" w:color="auto"/>
            </w:tcBorders>
            <w:shd w:val="clear" w:color="auto" w:fill="FFFFFF"/>
          </w:tcPr>
          <w:p w:rsidR="004265F6" w:rsidRPr="007E137F" w:rsidRDefault="004265F6" w:rsidP="00F804CA">
            <w:pPr>
              <w:shd w:val="clear" w:color="auto" w:fill="FFFFFF"/>
              <w:spacing w:line="320" w:lineRule="exact"/>
              <w:ind w:left="14"/>
              <w:rPr>
                <w:sz w:val="24"/>
                <w:szCs w:val="24"/>
              </w:rPr>
            </w:pPr>
            <w:r w:rsidRPr="007E137F">
              <w:rPr>
                <w:b/>
                <w:bCs/>
                <w:color w:val="000000"/>
                <w:sz w:val="24"/>
                <w:szCs w:val="24"/>
              </w:rPr>
              <w:t>Вид учебной работы по дисциплине</w:t>
            </w:r>
          </w:p>
        </w:tc>
        <w:tc>
          <w:tcPr>
            <w:tcW w:w="2268" w:type="dxa"/>
            <w:tcBorders>
              <w:top w:val="single" w:sz="6" w:space="0" w:color="auto"/>
              <w:left w:val="single" w:sz="4" w:space="0" w:color="auto"/>
              <w:right w:val="single" w:sz="6" w:space="0" w:color="auto"/>
            </w:tcBorders>
            <w:shd w:val="clear" w:color="auto" w:fill="FFFFFF"/>
          </w:tcPr>
          <w:p w:rsidR="004265F6" w:rsidRPr="008B7675" w:rsidRDefault="004265F6" w:rsidP="008B7675">
            <w:pPr>
              <w:shd w:val="clear" w:color="auto" w:fill="FFFFFF"/>
              <w:spacing w:line="320" w:lineRule="exact"/>
              <w:jc w:val="center"/>
              <w:rPr>
                <w:b/>
                <w:sz w:val="24"/>
                <w:szCs w:val="24"/>
              </w:rPr>
            </w:pPr>
            <w:r w:rsidRPr="008B7675">
              <w:rPr>
                <w:b/>
                <w:sz w:val="24"/>
                <w:szCs w:val="24"/>
              </w:rPr>
              <w:t>Часы</w:t>
            </w:r>
          </w:p>
        </w:tc>
        <w:tc>
          <w:tcPr>
            <w:tcW w:w="2551" w:type="dxa"/>
            <w:tcBorders>
              <w:top w:val="single" w:sz="6" w:space="0" w:color="auto"/>
              <w:left w:val="single" w:sz="4" w:space="0" w:color="auto"/>
              <w:right w:val="single" w:sz="4" w:space="0" w:color="auto"/>
            </w:tcBorders>
            <w:shd w:val="clear" w:color="auto" w:fill="FFFFFF"/>
          </w:tcPr>
          <w:p w:rsidR="004265F6" w:rsidRPr="007E137F" w:rsidRDefault="004265F6" w:rsidP="004265F6">
            <w:pPr>
              <w:shd w:val="clear" w:color="auto" w:fill="FFFFFF"/>
              <w:spacing w:line="320" w:lineRule="exact"/>
              <w:ind w:left="102" w:right="102"/>
              <w:jc w:val="center"/>
              <w:rPr>
                <w:b/>
                <w:bCs/>
                <w:color w:val="000000"/>
                <w:sz w:val="24"/>
                <w:szCs w:val="24"/>
              </w:rPr>
            </w:pPr>
            <w:r>
              <w:rPr>
                <w:b/>
                <w:bCs/>
                <w:color w:val="000000"/>
                <w:sz w:val="24"/>
                <w:szCs w:val="24"/>
              </w:rPr>
              <w:t>6 модуль</w:t>
            </w:r>
          </w:p>
        </w:tc>
      </w:tr>
      <w:tr w:rsidR="004265F6" w:rsidRPr="005247DD" w:rsidTr="004265F6">
        <w:trPr>
          <w:trHeight w:val="310"/>
        </w:trPr>
        <w:tc>
          <w:tcPr>
            <w:tcW w:w="4962" w:type="dxa"/>
            <w:tcBorders>
              <w:top w:val="single" w:sz="6" w:space="0" w:color="auto"/>
              <w:left w:val="single" w:sz="6" w:space="0" w:color="auto"/>
              <w:bottom w:val="single" w:sz="6" w:space="0" w:color="auto"/>
              <w:right w:val="single" w:sz="4" w:space="0" w:color="auto"/>
            </w:tcBorders>
            <w:shd w:val="clear" w:color="auto" w:fill="FFFFFF"/>
          </w:tcPr>
          <w:p w:rsidR="004265F6" w:rsidRPr="007E137F" w:rsidRDefault="004265F6" w:rsidP="008A1E11">
            <w:pPr>
              <w:shd w:val="clear" w:color="auto" w:fill="FFFFFF"/>
              <w:spacing w:line="320" w:lineRule="exact"/>
              <w:ind w:left="14"/>
              <w:rPr>
                <w:sz w:val="24"/>
                <w:szCs w:val="24"/>
              </w:rPr>
            </w:pPr>
            <w:r w:rsidRPr="007E137F">
              <w:rPr>
                <w:b/>
                <w:bCs/>
                <w:color w:val="000000"/>
                <w:sz w:val="24"/>
                <w:szCs w:val="24"/>
              </w:rPr>
              <w:t>Общая трудоемкость дисциплины</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4265F6" w:rsidRPr="007E137F" w:rsidRDefault="004265F6" w:rsidP="004265F6">
            <w:pPr>
              <w:shd w:val="clear" w:color="auto" w:fill="FFFFFF"/>
              <w:spacing w:line="320" w:lineRule="exact"/>
              <w:jc w:val="center"/>
              <w:rPr>
                <w:sz w:val="24"/>
                <w:szCs w:val="24"/>
              </w:rPr>
            </w:pPr>
            <w:r>
              <w:rPr>
                <w:sz w:val="24"/>
                <w:szCs w:val="24"/>
              </w:rPr>
              <w:t>108</w:t>
            </w:r>
          </w:p>
        </w:tc>
        <w:tc>
          <w:tcPr>
            <w:tcW w:w="2551" w:type="dxa"/>
            <w:tcBorders>
              <w:top w:val="single" w:sz="6" w:space="0" w:color="auto"/>
              <w:left w:val="single" w:sz="4" w:space="0" w:color="auto"/>
              <w:bottom w:val="single" w:sz="6" w:space="0" w:color="auto"/>
              <w:right w:val="single" w:sz="6" w:space="0" w:color="auto"/>
            </w:tcBorders>
            <w:shd w:val="clear" w:color="auto" w:fill="FFFFFF"/>
          </w:tcPr>
          <w:p w:rsidR="004265F6" w:rsidRDefault="004265F6" w:rsidP="008A1E11">
            <w:pPr>
              <w:shd w:val="clear" w:color="auto" w:fill="FFFFFF"/>
              <w:spacing w:line="320" w:lineRule="exact"/>
              <w:jc w:val="center"/>
              <w:rPr>
                <w:sz w:val="24"/>
                <w:szCs w:val="24"/>
              </w:rPr>
            </w:pPr>
            <w:r>
              <w:rPr>
                <w:sz w:val="24"/>
                <w:szCs w:val="24"/>
              </w:rPr>
              <w:t>108</w:t>
            </w:r>
          </w:p>
        </w:tc>
      </w:tr>
      <w:tr w:rsidR="004265F6" w:rsidRPr="005247DD" w:rsidTr="004265F6">
        <w:trPr>
          <w:trHeight w:val="57"/>
        </w:trPr>
        <w:tc>
          <w:tcPr>
            <w:tcW w:w="4962" w:type="dxa"/>
            <w:tcBorders>
              <w:top w:val="single" w:sz="6" w:space="0" w:color="auto"/>
              <w:left w:val="single" w:sz="6" w:space="0" w:color="auto"/>
              <w:bottom w:val="single" w:sz="6" w:space="0" w:color="auto"/>
              <w:right w:val="single" w:sz="4" w:space="0" w:color="auto"/>
            </w:tcBorders>
            <w:shd w:val="clear" w:color="auto" w:fill="FFFFFF"/>
          </w:tcPr>
          <w:p w:rsidR="004265F6" w:rsidRPr="007E137F" w:rsidRDefault="005248C7" w:rsidP="008A1E11">
            <w:pPr>
              <w:shd w:val="clear" w:color="auto" w:fill="FFFFFF"/>
              <w:spacing w:line="360" w:lineRule="exact"/>
              <w:rPr>
                <w:sz w:val="24"/>
                <w:szCs w:val="24"/>
              </w:rPr>
            </w:pPr>
            <w:r>
              <w:rPr>
                <w:b/>
                <w:bCs/>
                <w:i/>
                <w:iCs/>
                <w:color w:val="000000"/>
                <w:sz w:val="24"/>
                <w:szCs w:val="24"/>
              </w:rPr>
              <w:t>Контактная работа/</w:t>
            </w:r>
            <w:r w:rsidR="004265F6" w:rsidRPr="007E137F">
              <w:rPr>
                <w:b/>
                <w:bCs/>
                <w:i/>
                <w:iCs/>
                <w:color w:val="000000"/>
                <w:sz w:val="24"/>
                <w:szCs w:val="24"/>
              </w:rPr>
              <w:t>Аудиторные занятия</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4265F6" w:rsidRPr="007B5435" w:rsidRDefault="004265F6" w:rsidP="00301EAA">
            <w:pPr>
              <w:shd w:val="clear" w:color="auto" w:fill="FFFFFF"/>
              <w:spacing w:line="360" w:lineRule="exact"/>
              <w:jc w:val="center"/>
              <w:rPr>
                <w:b/>
                <w:bCs/>
                <w:i/>
                <w:iCs/>
                <w:color w:val="000000"/>
                <w:sz w:val="24"/>
                <w:szCs w:val="24"/>
              </w:rPr>
            </w:pPr>
            <w:r>
              <w:rPr>
                <w:b/>
                <w:bCs/>
                <w:i/>
                <w:iCs/>
                <w:color w:val="000000"/>
                <w:sz w:val="24"/>
                <w:szCs w:val="24"/>
              </w:rPr>
              <w:t>30</w:t>
            </w:r>
          </w:p>
        </w:tc>
        <w:tc>
          <w:tcPr>
            <w:tcW w:w="2551" w:type="dxa"/>
            <w:tcBorders>
              <w:top w:val="single" w:sz="6" w:space="0" w:color="auto"/>
              <w:left w:val="single" w:sz="4" w:space="0" w:color="auto"/>
              <w:bottom w:val="single" w:sz="6" w:space="0" w:color="auto"/>
              <w:right w:val="single" w:sz="6" w:space="0" w:color="auto"/>
            </w:tcBorders>
            <w:shd w:val="clear" w:color="auto" w:fill="FFFFFF"/>
          </w:tcPr>
          <w:p w:rsidR="004265F6" w:rsidRPr="007B5435" w:rsidRDefault="00BC77EA" w:rsidP="00C951A0">
            <w:pPr>
              <w:shd w:val="clear" w:color="auto" w:fill="FFFFFF"/>
              <w:spacing w:line="360" w:lineRule="exact"/>
              <w:jc w:val="center"/>
              <w:rPr>
                <w:b/>
                <w:bCs/>
                <w:i/>
                <w:iCs/>
                <w:color w:val="000000"/>
                <w:sz w:val="24"/>
                <w:szCs w:val="24"/>
              </w:rPr>
            </w:pPr>
            <w:r>
              <w:rPr>
                <w:b/>
                <w:bCs/>
                <w:i/>
                <w:iCs/>
                <w:color w:val="000000"/>
                <w:sz w:val="24"/>
                <w:szCs w:val="24"/>
              </w:rPr>
              <w:t>30</w:t>
            </w:r>
          </w:p>
        </w:tc>
      </w:tr>
      <w:tr w:rsidR="004265F6" w:rsidRPr="005247DD" w:rsidTr="004265F6">
        <w:trPr>
          <w:trHeight w:val="57"/>
        </w:trPr>
        <w:tc>
          <w:tcPr>
            <w:tcW w:w="4962" w:type="dxa"/>
            <w:tcBorders>
              <w:top w:val="single" w:sz="6" w:space="0" w:color="auto"/>
              <w:left w:val="single" w:sz="6" w:space="0" w:color="auto"/>
              <w:bottom w:val="single" w:sz="6" w:space="0" w:color="auto"/>
              <w:right w:val="single" w:sz="4" w:space="0" w:color="auto"/>
            </w:tcBorders>
            <w:shd w:val="clear" w:color="auto" w:fill="FFFFFF"/>
          </w:tcPr>
          <w:p w:rsidR="004265F6" w:rsidRPr="00C24117" w:rsidRDefault="004265F6" w:rsidP="008A1E11">
            <w:pPr>
              <w:shd w:val="clear" w:color="auto" w:fill="FFFFFF"/>
              <w:spacing w:line="360" w:lineRule="exact"/>
              <w:rPr>
                <w:sz w:val="24"/>
                <w:szCs w:val="24"/>
              </w:rPr>
            </w:pPr>
            <w:r w:rsidRPr="00C24117">
              <w:rPr>
                <w:iCs/>
                <w:color w:val="000000"/>
                <w:sz w:val="24"/>
                <w:szCs w:val="24"/>
              </w:rPr>
              <w:t>Лекции</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4265F6" w:rsidRPr="00C24117" w:rsidRDefault="004265F6" w:rsidP="00301EAA">
            <w:pPr>
              <w:shd w:val="clear" w:color="auto" w:fill="FFFFFF"/>
              <w:spacing w:line="360" w:lineRule="exact"/>
              <w:jc w:val="center"/>
              <w:rPr>
                <w:sz w:val="24"/>
                <w:szCs w:val="24"/>
              </w:rPr>
            </w:pPr>
            <w:r>
              <w:rPr>
                <w:sz w:val="24"/>
                <w:szCs w:val="24"/>
              </w:rPr>
              <w:t>10</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265F6" w:rsidRDefault="00BC77EA" w:rsidP="00C951A0">
            <w:pPr>
              <w:shd w:val="clear" w:color="auto" w:fill="FFFFFF"/>
              <w:spacing w:line="360" w:lineRule="exact"/>
              <w:jc w:val="center"/>
              <w:rPr>
                <w:sz w:val="24"/>
                <w:szCs w:val="24"/>
              </w:rPr>
            </w:pPr>
            <w:r>
              <w:rPr>
                <w:sz w:val="24"/>
                <w:szCs w:val="24"/>
              </w:rPr>
              <w:t>10</w:t>
            </w:r>
          </w:p>
        </w:tc>
      </w:tr>
      <w:tr w:rsidR="004265F6" w:rsidRPr="005247DD" w:rsidTr="004265F6">
        <w:trPr>
          <w:trHeight w:val="57"/>
        </w:trPr>
        <w:tc>
          <w:tcPr>
            <w:tcW w:w="4962" w:type="dxa"/>
            <w:tcBorders>
              <w:top w:val="single" w:sz="6" w:space="0" w:color="auto"/>
              <w:left w:val="single" w:sz="6" w:space="0" w:color="auto"/>
              <w:bottom w:val="single" w:sz="6" w:space="0" w:color="auto"/>
              <w:right w:val="single" w:sz="4" w:space="0" w:color="auto"/>
            </w:tcBorders>
            <w:shd w:val="clear" w:color="auto" w:fill="FFFFFF"/>
          </w:tcPr>
          <w:p w:rsidR="004265F6" w:rsidRPr="00C24117" w:rsidRDefault="004265F6" w:rsidP="008A1E11">
            <w:pPr>
              <w:shd w:val="clear" w:color="auto" w:fill="FFFFFF"/>
              <w:spacing w:line="360" w:lineRule="exact"/>
              <w:ind w:left="5"/>
              <w:rPr>
                <w:sz w:val="24"/>
                <w:szCs w:val="24"/>
              </w:rPr>
            </w:pPr>
            <w:r w:rsidRPr="00C24117">
              <w:rPr>
                <w:iCs/>
                <w:color w:val="000000"/>
                <w:sz w:val="24"/>
                <w:szCs w:val="24"/>
              </w:rPr>
              <w:t>Семинары, практические занятия</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4265F6" w:rsidRPr="00C24117" w:rsidRDefault="004265F6" w:rsidP="00301EAA">
            <w:pPr>
              <w:shd w:val="clear" w:color="auto" w:fill="FFFFFF"/>
              <w:spacing w:line="360" w:lineRule="exact"/>
              <w:jc w:val="center"/>
              <w:rPr>
                <w:sz w:val="24"/>
                <w:szCs w:val="24"/>
              </w:rPr>
            </w:pPr>
            <w:r>
              <w:rPr>
                <w:sz w:val="24"/>
                <w:szCs w:val="24"/>
              </w:rPr>
              <w:t>20</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265F6" w:rsidRDefault="00BC77EA" w:rsidP="00C951A0">
            <w:pPr>
              <w:shd w:val="clear" w:color="auto" w:fill="FFFFFF"/>
              <w:spacing w:line="360" w:lineRule="exact"/>
              <w:jc w:val="center"/>
              <w:rPr>
                <w:sz w:val="24"/>
                <w:szCs w:val="24"/>
              </w:rPr>
            </w:pPr>
            <w:r>
              <w:rPr>
                <w:sz w:val="24"/>
                <w:szCs w:val="24"/>
              </w:rPr>
              <w:t>20</w:t>
            </w:r>
          </w:p>
        </w:tc>
      </w:tr>
      <w:tr w:rsidR="004265F6" w:rsidRPr="005247DD" w:rsidTr="004265F6">
        <w:trPr>
          <w:trHeight w:val="57"/>
        </w:trPr>
        <w:tc>
          <w:tcPr>
            <w:tcW w:w="4962" w:type="dxa"/>
            <w:tcBorders>
              <w:top w:val="single" w:sz="6" w:space="0" w:color="auto"/>
              <w:left w:val="single" w:sz="6" w:space="0" w:color="auto"/>
              <w:bottom w:val="single" w:sz="6" w:space="0" w:color="auto"/>
              <w:right w:val="single" w:sz="4" w:space="0" w:color="auto"/>
            </w:tcBorders>
            <w:shd w:val="clear" w:color="auto" w:fill="FFFFFF"/>
          </w:tcPr>
          <w:p w:rsidR="004265F6" w:rsidRPr="007E137F" w:rsidRDefault="004265F6" w:rsidP="008A1E11">
            <w:pPr>
              <w:shd w:val="clear" w:color="auto" w:fill="FFFFFF"/>
              <w:spacing w:line="360" w:lineRule="exact"/>
              <w:ind w:left="14"/>
              <w:rPr>
                <w:sz w:val="24"/>
                <w:szCs w:val="24"/>
              </w:rPr>
            </w:pPr>
            <w:r w:rsidRPr="007E137F">
              <w:rPr>
                <w:b/>
                <w:bCs/>
                <w:i/>
                <w:iCs/>
                <w:color w:val="000000"/>
                <w:sz w:val="24"/>
                <w:szCs w:val="24"/>
              </w:rPr>
              <w:t>Самостоятельная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4265F6" w:rsidRPr="00301EAA" w:rsidRDefault="00BC77EA" w:rsidP="00301EAA">
            <w:pPr>
              <w:shd w:val="clear" w:color="auto" w:fill="FFFFFF"/>
              <w:spacing w:line="360" w:lineRule="exact"/>
              <w:jc w:val="center"/>
              <w:rPr>
                <w:b/>
                <w:i/>
                <w:sz w:val="24"/>
                <w:szCs w:val="24"/>
              </w:rPr>
            </w:pPr>
            <w:r>
              <w:rPr>
                <w:b/>
                <w:i/>
                <w:sz w:val="24"/>
                <w:szCs w:val="24"/>
              </w:rPr>
              <w:t>78</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265F6" w:rsidRPr="00301EAA" w:rsidRDefault="004265F6" w:rsidP="00C951A0">
            <w:pPr>
              <w:shd w:val="clear" w:color="auto" w:fill="FFFFFF"/>
              <w:spacing w:line="360" w:lineRule="exact"/>
              <w:jc w:val="center"/>
              <w:rPr>
                <w:b/>
                <w:i/>
                <w:sz w:val="24"/>
                <w:szCs w:val="24"/>
              </w:rPr>
            </w:pPr>
            <w:r w:rsidRPr="00301EAA">
              <w:rPr>
                <w:b/>
                <w:i/>
                <w:sz w:val="24"/>
                <w:szCs w:val="24"/>
              </w:rPr>
              <w:t>7</w:t>
            </w:r>
            <w:r w:rsidR="00BC77EA">
              <w:rPr>
                <w:b/>
                <w:i/>
                <w:sz w:val="24"/>
                <w:szCs w:val="24"/>
              </w:rPr>
              <w:t>8</w:t>
            </w:r>
          </w:p>
        </w:tc>
      </w:tr>
      <w:tr w:rsidR="004265F6" w:rsidRPr="005247DD" w:rsidTr="004265F6">
        <w:trPr>
          <w:trHeight w:val="308"/>
        </w:trPr>
        <w:tc>
          <w:tcPr>
            <w:tcW w:w="4962" w:type="dxa"/>
            <w:tcBorders>
              <w:top w:val="single" w:sz="6" w:space="0" w:color="auto"/>
              <w:left w:val="single" w:sz="6" w:space="0" w:color="auto"/>
              <w:bottom w:val="single" w:sz="6" w:space="0" w:color="auto"/>
              <w:right w:val="single" w:sz="4" w:space="0" w:color="auto"/>
            </w:tcBorders>
            <w:shd w:val="clear" w:color="auto" w:fill="FFFFFF"/>
          </w:tcPr>
          <w:p w:rsidR="004265F6" w:rsidRPr="007E137F" w:rsidRDefault="004265F6" w:rsidP="008A1E11">
            <w:pPr>
              <w:shd w:val="clear" w:color="auto" w:fill="FFFFFF"/>
              <w:spacing w:line="360" w:lineRule="exact"/>
              <w:ind w:left="19"/>
              <w:rPr>
                <w:color w:val="000000"/>
                <w:sz w:val="24"/>
                <w:szCs w:val="24"/>
              </w:rPr>
            </w:pPr>
            <w:r>
              <w:rPr>
                <w:color w:val="000000"/>
                <w:sz w:val="24"/>
                <w:szCs w:val="24"/>
              </w:rPr>
              <w:t>Вид текущего контроля</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4265F6" w:rsidRPr="007E137F" w:rsidRDefault="004265F6" w:rsidP="00301EAA">
            <w:pPr>
              <w:shd w:val="clear" w:color="auto" w:fill="FFFFFF"/>
              <w:spacing w:line="360" w:lineRule="exact"/>
              <w:jc w:val="center"/>
              <w:rPr>
                <w:color w:val="000000"/>
                <w:sz w:val="24"/>
                <w:szCs w:val="24"/>
              </w:rPr>
            </w:pP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265F6" w:rsidRDefault="004265F6" w:rsidP="009F183B">
            <w:pPr>
              <w:shd w:val="clear" w:color="auto" w:fill="FFFFFF"/>
              <w:spacing w:line="360" w:lineRule="exact"/>
              <w:jc w:val="center"/>
              <w:rPr>
                <w:sz w:val="24"/>
                <w:szCs w:val="24"/>
              </w:rPr>
            </w:pPr>
            <w:r>
              <w:rPr>
                <w:sz w:val="24"/>
                <w:szCs w:val="24"/>
              </w:rPr>
              <w:t>Эссе</w:t>
            </w:r>
          </w:p>
        </w:tc>
      </w:tr>
      <w:tr w:rsidR="004265F6" w:rsidRPr="005247DD" w:rsidTr="004265F6">
        <w:trPr>
          <w:trHeight w:val="370"/>
        </w:trPr>
        <w:tc>
          <w:tcPr>
            <w:tcW w:w="4962" w:type="dxa"/>
            <w:tcBorders>
              <w:top w:val="single" w:sz="6" w:space="0" w:color="auto"/>
              <w:left w:val="single" w:sz="6" w:space="0" w:color="auto"/>
              <w:bottom w:val="single" w:sz="6" w:space="0" w:color="auto"/>
              <w:right w:val="single" w:sz="4" w:space="0" w:color="auto"/>
            </w:tcBorders>
            <w:shd w:val="clear" w:color="auto" w:fill="FFFFFF"/>
          </w:tcPr>
          <w:p w:rsidR="004265F6" w:rsidRPr="007E137F" w:rsidRDefault="004265F6" w:rsidP="008A1E11">
            <w:pPr>
              <w:shd w:val="clear" w:color="auto" w:fill="FFFFFF"/>
              <w:spacing w:line="360" w:lineRule="exact"/>
              <w:ind w:left="19"/>
              <w:rPr>
                <w:sz w:val="24"/>
                <w:szCs w:val="24"/>
              </w:rPr>
            </w:pPr>
            <w:r w:rsidRPr="007E137F">
              <w:rPr>
                <w:color w:val="000000"/>
                <w:sz w:val="24"/>
                <w:szCs w:val="24"/>
              </w:rPr>
              <w:t>Вид промежуточной аттестации</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4265F6" w:rsidRPr="007E137F" w:rsidRDefault="004265F6" w:rsidP="00301EAA">
            <w:pPr>
              <w:shd w:val="clear" w:color="auto" w:fill="FFFFFF"/>
              <w:spacing w:line="360" w:lineRule="exact"/>
              <w:jc w:val="center"/>
              <w:rPr>
                <w:sz w:val="24"/>
                <w:szCs w:val="24"/>
              </w:rPr>
            </w:pP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265F6" w:rsidRDefault="004265F6" w:rsidP="009F183B">
            <w:pPr>
              <w:shd w:val="clear" w:color="auto" w:fill="FFFFFF"/>
              <w:spacing w:line="360" w:lineRule="exact"/>
              <w:jc w:val="center"/>
              <w:rPr>
                <w:sz w:val="24"/>
                <w:szCs w:val="24"/>
              </w:rPr>
            </w:pPr>
            <w:r>
              <w:rPr>
                <w:sz w:val="24"/>
                <w:szCs w:val="24"/>
              </w:rPr>
              <w:t>Зачет</w:t>
            </w:r>
          </w:p>
        </w:tc>
      </w:tr>
    </w:tbl>
    <w:p w:rsidR="00200168" w:rsidRDefault="00200168" w:rsidP="00200168">
      <w:pPr>
        <w:pStyle w:val="1"/>
        <w:spacing w:before="0" w:after="0" w:line="360" w:lineRule="auto"/>
        <w:ind w:left="1070"/>
        <w:jc w:val="both"/>
        <w:rPr>
          <w:rFonts w:ascii="Times New Roman" w:hAnsi="Times New Roman" w:cs="Times New Roman"/>
          <w:sz w:val="28"/>
          <w:szCs w:val="28"/>
        </w:rPr>
      </w:pPr>
    </w:p>
    <w:p w:rsidR="00BE5C57" w:rsidRPr="00602655" w:rsidRDefault="00BE5C57" w:rsidP="00200168">
      <w:pPr>
        <w:pStyle w:val="1"/>
        <w:numPr>
          <w:ilvl w:val="0"/>
          <w:numId w:val="5"/>
        </w:numPr>
        <w:spacing w:before="0" w:after="0"/>
        <w:jc w:val="both"/>
        <w:rPr>
          <w:rFonts w:ascii="Times New Roman" w:hAnsi="Times New Roman" w:cs="Times New Roman"/>
          <w:sz w:val="28"/>
          <w:szCs w:val="28"/>
        </w:rPr>
      </w:pPr>
      <w:bookmarkStart w:id="6" w:name="_Toc27051752"/>
      <w:r w:rsidRPr="00602655">
        <w:rPr>
          <w:rFonts w:ascii="Times New Roman" w:hAnsi="Times New Roman" w:cs="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861D32" w:rsidRDefault="00861D32" w:rsidP="00435244">
      <w:pPr>
        <w:pStyle w:val="1"/>
        <w:spacing w:before="0" w:after="0" w:line="360" w:lineRule="auto"/>
        <w:ind w:firstLine="539"/>
        <w:jc w:val="both"/>
        <w:rPr>
          <w:rFonts w:ascii="Times New Roman" w:hAnsi="Times New Roman" w:cs="Times New Roman"/>
          <w:sz w:val="28"/>
          <w:szCs w:val="28"/>
        </w:rPr>
      </w:pPr>
    </w:p>
    <w:p w:rsidR="00BE5C57" w:rsidRPr="005B4D80" w:rsidRDefault="00BE5C57" w:rsidP="00435244">
      <w:pPr>
        <w:pStyle w:val="1"/>
        <w:spacing w:before="0" w:after="0" w:line="360" w:lineRule="auto"/>
        <w:ind w:firstLine="539"/>
        <w:jc w:val="both"/>
        <w:rPr>
          <w:rFonts w:ascii="Times New Roman" w:hAnsi="Times New Roman" w:cs="Times New Roman"/>
          <w:sz w:val="28"/>
          <w:szCs w:val="28"/>
        </w:rPr>
      </w:pPr>
      <w:bookmarkStart w:id="7" w:name="_Toc27051753"/>
      <w:r w:rsidRPr="005B4D80">
        <w:rPr>
          <w:rFonts w:ascii="Times New Roman" w:hAnsi="Times New Roman" w:cs="Times New Roman"/>
          <w:sz w:val="28"/>
          <w:szCs w:val="28"/>
        </w:rPr>
        <w:t>5.1.</w:t>
      </w:r>
      <w:r w:rsidRPr="005B4D80">
        <w:rPr>
          <w:rFonts w:ascii="Times New Roman" w:hAnsi="Times New Roman" w:cs="Times New Roman"/>
          <w:sz w:val="28"/>
          <w:szCs w:val="28"/>
        </w:rPr>
        <w:tab/>
        <w:t>Содержание дисциплины</w:t>
      </w:r>
      <w:bookmarkEnd w:id="7"/>
    </w:p>
    <w:p w:rsidR="00BD36A9" w:rsidRPr="00BD36A9" w:rsidRDefault="00BD36A9" w:rsidP="00BD36A9">
      <w:pPr>
        <w:shd w:val="clear" w:color="auto" w:fill="FFFFFF"/>
        <w:spacing w:line="276" w:lineRule="auto"/>
        <w:ind w:left="6" w:firstLine="714"/>
        <w:jc w:val="both"/>
        <w:rPr>
          <w:b/>
          <w:sz w:val="28"/>
          <w:szCs w:val="28"/>
        </w:rPr>
      </w:pPr>
      <w:r w:rsidRPr="00BD36A9">
        <w:rPr>
          <w:b/>
          <w:sz w:val="28"/>
          <w:szCs w:val="28"/>
        </w:rPr>
        <w:t>Тема 1. Внешнеэкономическая политика: сущность, цели, основные направления</w:t>
      </w:r>
      <w:r w:rsidR="00764EB8">
        <w:rPr>
          <w:b/>
          <w:sz w:val="28"/>
          <w:szCs w:val="28"/>
        </w:rPr>
        <w:t>.</w:t>
      </w:r>
    </w:p>
    <w:p w:rsidR="005348BD" w:rsidRPr="005348BD" w:rsidRDefault="008C421B" w:rsidP="005348BD">
      <w:pPr>
        <w:shd w:val="clear" w:color="auto" w:fill="FFFFFF"/>
        <w:spacing w:line="276" w:lineRule="auto"/>
        <w:ind w:left="6" w:firstLine="714"/>
        <w:jc w:val="both"/>
        <w:rPr>
          <w:sz w:val="28"/>
          <w:szCs w:val="28"/>
        </w:rPr>
      </w:pPr>
      <w:r w:rsidRPr="008C421B">
        <w:rPr>
          <w:sz w:val="28"/>
          <w:szCs w:val="28"/>
        </w:rPr>
        <w:t>Факторы, обусловливающие объективную необходимость вмешательства государства в сферу внешнеэкономических связей.</w:t>
      </w:r>
      <w:r>
        <w:rPr>
          <w:sz w:val="28"/>
          <w:szCs w:val="28"/>
        </w:rPr>
        <w:t xml:space="preserve"> </w:t>
      </w:r>
      <w:r w:rsidR="0055428D" w:rsidRPr="00BD36A9">
        <w:rPr>
          <w:sz w:val="28"/>
          <w:szCs w:val="28"/>
        </w:rPr>
        <w:t>Взаимозависимость социально-экономического состояния страны и ее внешнеэкономических связей.</w:t>
      </w:r>
      <w:r w:rsidR="0055428D">
        <w:rPr>
          <w:sz w:val="28"/>
          <w:szCs w:val="28"/>
        </w:rPr>
        <w:t xml:space="preserve"> </w:t>
      </w:r>
      <w:r w:rsidR="00BD36A9" w:rsidRPr="00BD36A9">
        <w:rPr>
          <w:sz w:val="28"/>
          <w:szCs w:val="28"/>
        </w:rPr>
        <w:t xml:space="preserve">Внешнеэкономическая политика: сущность и цели. Основные </w:t>
      </w:r>
      <w:r w:rsidR="002E3822">
        <w:rPr>
          <w:sz w:val="28"/>
          <w:szCs w:val="28"/>
        </w:rPr>
        <w:t>элементы</w:t>
      </w:r>
      <w:r w:rsidR="00BD36A9" w:rsidRPr="00BD36A9">
        <w:rPr>
          <w:sz w:val="28"/>
          <w:szCs w:val="28"/>
        </w:rPr>
        <w:t xml:space="preserve"> внешнеэкономической политики</w:t>
      </w:r>
      <w:r w:rsidR="002E3822">
        <w:rPr>
          <w:sz w:val="28"/>
          <w:szCs w:val="28"/>
        </w:rPr>
        <w:t xml:space="preserve">. </w:t>
      </w:r>
      <w:r w:rsidR="005348BD">
        <w:rPr>
          <w:sz w:val="28"/>
          <w:szCs w:val="28"/>
        </w:rPr>
        <w:t>Международные и национальные о</w:t>
      </w:r>
      <w:r w:rsidR="005348BD" w:rsidRPr="005348BD">
        <w:rPr>
          <w:sz w:val="28"/>
          <w:szCs w:val="28"/>
        </w:rPr>
        <w:t>рганизации, содействующие развитию внешнеэкономической деятельности.</w:t>
      </w:r>
    </w:p>
    <w:p w:rsidR="00BD36A9" w:rsidRDefault="00BD36A9" w:rsidP="00BD36A9">
      <w:pPr>
        <w:shd w:val="clear" w:color="auto" w:fill="FFFFFF"/>
        <w:spacing w:line="276" w:lineRule="auto"/>
        <w:ind w:left="6" w:firstLine="714"/>
        <w:jc w:val="both"/>
        <w:rPr>
          <w:sz w:val="28"/>
          <w:szCs w:val="28"/>
        </w:rPr>
      </w:pPr>
      <w:r w:rsidRPr="00BD36A9">
        <w:rPr>
          <w:b/>
          <w:sz w:val="28"/>
          <w:szCs w:val="28"/>
        </w:rPr>
        <w:t>Тема 2. Внешнеэкономическая политика России и государственное регулирование внешнеэкономической деятельности в современных условиях.</w:t>
      </w:r>
    </w:p>
    <w:p w:rsidR="008C421B" w:rsidRDefault="008C421B" w:rsidP="00EA5C45">
      <w:pPr>
        <w:shd w:val="clear" w:color="auto" w:fill="FFFFFF"/>
        <w:spacing w:line="276" w:lineRule="auto"/>
        <w:ind w:left="6" w:firstLine="714"/>
        <w:jc w:val="both"/>
        <w:rPr>
          <w:sz w:val="28"/>
          <w:szCs w:val="28"/>
        </w:rPr>
      </w:pPr>
      <w:r w:rsidRPr="00EA5C45">
        <w:rPr>
          <w:sz w:val="28"/>
          <w:szCs w:val="28"/>
        </w:rPr>
        <w:t xml:space="preserve">Современное состояние внешнеэкономических связей России. </w:t>
      </w:r>
      <w:r w:rsidR="00661E5C" w:rsidRPr="00EA5C45">
        <w:rPr>
          <w:sz w:val="28"/>
          <w:szCs w:val="28"/>
        </w:rPr>
        <w:t xml:space="preserve">Сущность и принципы внешнеэкономической политики России. </w:t>
      </w:r>
      <w:r w:rsidR="0045535D" w:rsidRPr="00EA5C45">
        <w:rPr>
          <w:sz w:val="28"/>
          <w:szCs w:val="28"/>
        </w:rPr>
        <w:t>Задачи внешнеэкономической политики России в современных условиях.</w:t>
      </w:r>
      <w:r w:rsidR="00BD36A9" w:rsidRPr="00EA5C45">
        <w:rPr>
          <w:sz w:val="28"/>
          <w:szCs w:val="28"/>
        </w:rPr>
        <w:t xml:space="preserve"> </w:t>
      </w:r>
      <w:r w:rsidR="003B667A" w:rsidRPr="003B667A">
        <w:rPr>
          <w:sz w:val="28"/>
          <w:szCs w:val="28"/>
        </w:rPr>
        <w:t>Внешнеэкономическая стратегия России.</w:t>
      </w:r>
      <w:r w:rsidR="003B667A">
        <w:rPr>
          <w:sz w:val="28"/>
          <w:szCs w:val="28"/>
        </w:rPr>
        <w:t xml:space="preserve"> </w:t>
      </w:r>
      <w:r w:rsidR="00EA5C45" w:rsidRPr="00EA5C45">
        <w:rPr>
          <w:sz w:val="28"/>
          <w:szCs w:val="28"/>
        </w:rPr>
        <w:t xml:space="preserve">Стратегия национальной безопасности и Концепция долгосрочного социально-экономического развития России. </w:t>
      </w:r>
      <w:r w:rsidRPr="00EA5C45">
        <w:rPr>
          <w:sz w:val="28"/>
          <w:szCs w:val="28"/>
        </w:rPr>
        <w:t xml:space="preserve">Организации, содействующие развитию внешнеэкономической деятельности в России: их цели, задачи, </w:t>
      </w:r>
      <w:r w:rsidRPr="00EA5C45">
        <w:rPr>
          <w:sz w:val="28"/>
          <w:szCs w:val="28"/>
        </w:rPr>
        <w:lastRenderedPageBreak/>
        <w:t>направления деятельности.</w:t>
      </w:r>
    </w:p>
    <w:p w:rsidR="00EA5C45" w:rsidRPr="008B3AFD" w:rsidRDefault="00EA5C45" w:rsidP="00EA5C45">
      <w:pPr>
        <w:shd w:val="clear" w:color="auto" w:fill="FFFFFF"/>
        <w:spacing w:line="276" w:lineRule="auto"/>
        <w:ind w:left="6" w:firstLine="714"/>
        <w:jc w:val="both"/>
        <w:rPr>
          <w:b/>
          <w:sz w:val="28"/>
          <w:szCs w:val="28"/>
        </w:rPr>
      </w:pPr>
      <w:r w:rsidRPr="008B3AFD">
        <w:rPr>
          <w:b/>
          <w:sz w:val="28"/>
          <w:szCs w:val="28"/>
        </w:rPr>
        <w:t xml:space="preserve">Тема </w:t>
      </w:r>
      <w:r w:rsidR="008B3AFD" w:rsidRPr="008B3AFD">
        <w:rPr>
          <w:b/>
          <w:sz w:val="28"/>
          <w:szCs w:val="28"/>
        </w:rPr>
        <w:t>3</w:t>
      </w:r>
      <w:r w:rsidRPr="008B3AFD">
        <w:rPr>
          <w:b/>
          <w:sz w:val="28"/>
          <w:szCs w:val="28"/>
        </w:rPr>
        <w:t>. Внешнеторговая политика.</w:t>
      </w:r>
    </w:p>
    <w:p w:rsidR="00EA5C45" w:rsidRPr="00BD36A9" w:rsidRDefault="00B001CC" w:rsidP="00EA5C45">
      <w:pPr>
        <w:shd w:val="clear" w:color="auto" w:fill="FFFFFF"/>
        <w:spacing w:line="276" w:lineRule="auto"/>
        <w:ind w:left="6" w:firstLine="714"/>
        <w:jc w:val="both"/>
        <w:rPr>
          <w:sz w:val="28"/>
          <w:szCs w:val="28"/>
        </w:rPr>
      </w:pPr>
      <w:r>
        <w:rPr>
          <w:sz w:val="28"/>
          <w:szCs w:val="28"/>
        </w:rPr>
        <w:t xml:space="preserve">Сущность и цели внешнеторговой политики. </w:t>
      </w:r>
      <w:r w:rsidR="00EA5C45">
        <w:rPr>
          <w:sz w:val="28"/>
          <w:szCs w:val="28"/>
        </w:rPr>
        <w:t xml:space="preserve">Основные направления </w:t>
      </w:r>
      <w:r>
        <w:rPr>
          <w:sz w:val="28"/>
          <w:szCs w:val="28"/>
        </w:rPr>
        <w:t xml:space="preserve">внешнеторговой политики: </w:t>
      </w:r>
      <w:r w:rsidR="00EA5C45" w:rsidRPr="00BD36A9">
        <w:rPr>
          <w:sz w:val="28"/>
          <w:szCs w:val="28"/>
        </w:rPr>
        <w:t xml:space="preserve">либерализация и протекционизм. </w:t>
      </w:r>
      <w:r w:rsidRPr="00BD36A9">
        <w:rPr>
          <w:sz w:val="28"/>
          <w:szCs w:val="28"/>
        </w:rPr>
        <w:t xml:space="preserve">Внешнеторговое регулирование в России. Цели, методы и инструменты таможенно-тарифного и нетарифного регулирования. Государственная поддержка экспорта. </w:t>
      </w:r>
      <w:r>
        <w:rPr>
          <w:sz w:val="28"/>
          <w:szCs w:val="28"/>
        </w:rPr>
        <w:t>Международное</w:t>
      </w:r>
      <w:r w:rsidR="00EA5C45" w:rsidRPr="00BD36A9">
        <w:rPr>
          <w:sz w:val="28"/>
          <w:szCs w:val="28"/>
        </w:rPr>
        <w:t xml:space="preserve"> регулирование </w:t>
      </w:r>
      <w:r>
        <w:rPr>
          <w:sz w:val="28"/>
          <w:szCs w:val="28"/>
        </w:rPr>
        <w:t>внешней торговли</w:t>
      </w:r>
      <w:r w:rsidR="00EA5C45" w:rsidRPr="00BD36A9">
        <w:rPr>
          <w:sz w:val="28"/>
          <w:szCs w:val="28"/>
        </w:rPr>
        <w:t>. Роль ВТО в регулировании международной торговли. Международные организации ЮНКТАД, УНИДРУА, ЮНСИТРАЛ и др</w:t>
      </w:r>
      <w:r w:rsidR="00EA5C45">
        <w:rPr>
          <w:sz w:val="28"/>
          <w:szCs w:val="28"/>
        </w:rPr>
        <w:t>.</w:t>
      </w:r>
      <w:r w:rsidR="00EA5C45" w:rsidRPr="00BD36A9">
        <w:rPr>
          <w:sz w:val="28"/>
          <w:szCs w:val="28"/>
        </w:rPr>
        <w:t xml:space="preserve"> в области унификации права международной торговли.</w:t>
      </w:r>
    </w:p>
    <w:p w:rsidR="00764EB8" w:rsidRDefault="00764EB8" w:rsidP="00764EB8">
      <w:pPr>
        <w:shd w:val="clear" w:color="auto" w:fill="FFFFFF"/>
        <w:spacing w:line="276" w:lineRule="auto"/>
        <w:ind w:left="6" w:firstLine="714"/>
        <w:jc w:val="both"/>
        <w:rPr>
          <w:b/>
          <w:sz w:val="28"/>
          <w:szCs w:val="28"/>
        </w:rPr>
      </w:pPr>
      <w:r>
        <w:rPr>
          <w:b/>
          <w:sz w:val="28"/>
          <w:szCs w:val="28"/>
        </w:rPr>
        <w:t>Тема 4. Внешнеэкономическая политика в сфере международного движения капитала</w:t>
      </w:r>
      <w:r w:rsidRPr="00EC31A8">
        <w:rPr>
          <w:b/>
          <w:sz w:val="28"/>
          <w:szCs w:val="28"/>
        </w:rPr>
        <w:t>.</w:t>
      </w:r>
    </w:p>
    <w:p w:rsidR="00764EB8" w:rsidRPr="0055428D" w:rsidRDefault="00764EB8" w:rsidP="00764EB8">
      <w:pPr>
        <w:shd w:val="clear" w:color="auto" w:fill="FFFFFF"/>
        <w:spacing w:line="276" w:lineRule="auto"/>
        <w:ind w:left="6" w:firstLine="714"/>
        <w:jc w:val="both"/>
        <w:rPr>
          <w:sz w:val="28"/>
          <w:szCs w:val="28"/>
        </w:rPr>
      </w:pPr>
      <w:r w:rsidRPr="0055428D">
        <w:rPr>
          <w:sz w:val="28"/>
          <w:szCs w:val="28"/>
        </w:rPr>
        <w:t xml:space="preserve">Сущность и значение международного движения капитала. </w:t>
      </w:r>
      <w:r>
        <w:rPr>
          <w:sz w:val="28"/>
          <w:szCs w:val="28"/>
        </w:rPr>
        <w:t xml:space="preserve">Формы международного движения капитала: ссудный капитал, прямые и портфельные инвестиции. Формирование инвестиционного климата. Государственное регулирование иностранных инвестиций. </w:t>
      </w:r>
      <w:r w:rsidRPr="0055428D">
        <w:rPr>
          <w:sz w:val="28"/>
          <w:szCs w:val="28"/>
        </w:rPr>
        <w:t>География и динамика прямых иностранных инвестиций.</w:t>
      </w:r>
      <w:r>
        <w:rPr>
          <w:sz w:val="28"/>
          <w:szCs w:val="28"/>
        </w:rPr>
        <w:t xml:space="preserve"> Деятельность ЮНКТАД в области международного движения капитала. </w:t>
      </w:r>
      <w:r w:rsidRPr="0055428D">
        <w:rPr>
          <w:sz w:val="28"/>
          <w:szCs w:val="28"/>
        </w:rPr>
        <w:t>Влияние международных инвестиций на развитие экономики России.</w:t>
      </w:r>
    </w:p>
    <w:p w:rsidR="00BD36A9" w:rsidRDefault="00BD36A9" w:rsidP="00BD36A9">
      <w:pPr>
        <w:shd w:val="clear" w:color="auto" w:fill="FFFFFF"/>
        <w:spacing w:line="276" w:lineRule="auto"/>
        <w:ind w:left="6" w:firstLine="714"/>
        <w:jc w:val="both"/>
        <w:rPr>
          <w:sz w:val="28"/>
          <w:szCs w:val="28"/>
        </w:rPr>
      </w:pPr>
      <w:r w:rsidRPr="00BD36A9">
        <w:rPr>
          <w:b/>
          <w:sz w:val="28"/>
          <w:szCs w:val="28"/>
        </w:rPr>
        <w:t xml:space="preserve">Тема </w:t>
      </w:r>
      <w:r w:rsidR="00764EB8">
        <w:rPr>
          <w:b/>
          <w:sz w:val="28"/>
          <w:szCs w:val="28"/>
        </w:rPr>
        <w:t>5</w:t>
      </w:r>
      <w:r w:rsidRPr="00BD36A9">
        <w:rPr>
          <w:b/>
          <w:sz w:val="28"/>
          <w:szCs w:val="28"/>
        </w:rPr>
        <w:t xml:space="preserve">. </w:t>
      </w:r>
      <w:r w:rsidR="0055428D">
        <w:rPr>
          <w:b/>
          <w:sz w:val="28"/>
          <w:szCs w:val="28"/>
        </w:rPr>
        <w:t>Валютная политика</w:t>
      </w:r>
      <w:r w:rsidRPr="00BD36A9">
        <w:rPr>
          <w:b/>
          <w:sz w:val="28"/>
          <w:szCs w:val="28"/>
        </w:rPr>
        <w:t>.</w:t>
      </w:r>
    </w:p>
    <w:p w:rsidR="008B3AFD" w:rsidRDefault="004D61FF" w:rsidP="008B3AFD">
      <w:pPr>
        <w:shd w:val="clear" w:color="auto" w:fill="FFFFFF"/>
        <w:spacing w:line="276" w:lineRule="auto"/>
        <w:ind w:left="6" w:firstLine="714"/>
        <w:jc w:val="both"/>
        <w:rPr>
          <w:sz w:val="28"/>
          <w:szCs w:val="28"/>
        </w:rPr>
      </w:pPr>
      <w:r>
        <w:rPr>
          <w:sz w:val="28"/>
          <w:szCs w:val="28"/>
        </w:rPr>
        <w:t xml:space="preserve">Сущность и цели валютной политики. </w:t>
      </w:r>
      <w:r w:rsidRPr="004D61FF">
        <w:rPr>
          <w:sz w:val="28"/>
          <w:szCs w:val="28"/>
        </w:rPr>
        <w:t>Инструменты валютной политики</w:t>
      </w:r>
      <w:r>
        <w:rPr>
          <w:sz w:val="28"/>
          <w:szCs w:val="28"/>
        </w:rPr>
        <w:t>.</w:t>
      </w:r>
      <w:r w:rsidRPr="004D61FF">
        <w:rPr>
          <w:sz w:val="28"/>
          <w:szCs w:val="28"/>
        </w:rPr>
        <w:t xml:space="preserve"> Субъекты валютной политики</w:t>
      </w:r>
      <w:r>
        <w:rPr>
          <w:sz w:val="28"/>
          <w:szCs w:val="28"/>
        </w:rPr>
        <w:t>.</w:t>
      </w:r>
      <w:r w:rsidRPr="004D61FF">
        <w:rPr>
          <w:sz w:val="28"/>
          <w:szCs w:val="28"/>
        </w:rPr>
        <w:t xml:space="preserve"> Задачи валютной политики государства</w:t>
      </w:r>
      <w:r>
        <w:rPr>
          <w:sz w:val="28"/>
          <w:szCs w:val="28"/>
        </w:rPr>
        <w:t>.</w:t>
      </w:r>
      <w:r w:rsidRPr="004D61FF">
        <w:rPr>
          <w:sz w:val="28"/>
          <w:szCs w:val="28"/>
        </w:rPr>
        <w:t xml:space="preserve"> </w:t>
      </w:r>
      <w:r>
        <w:rPr>
          <w:sz w:val="28"/>
          <w:szCs w:val="28"/>
        </w:rPr>
        <w:t>М</w:t>
      </w:r>
      <w:r w:rsidRPr="004D61FF">
        <w:rPr>
          <w:sz w:val="28"/>
          <w:szCs w:val="28"/>
        </w:rPr>
        <w:t>етоды осуществления</w:t>
      </w:r>
      <w:r>
        <w:rPr>
          <w:sz w:val="28"/>
          <w:szCs w:val="28"/>
        </w:rPr>
        <w:t xml:space="preserve"> валютной политики государства.</w:t>
      </w:r>
      <w:r w:rsidR="00F65818">
        <w:rPr>
          <w:sz w:val="28"/>
          <w:szCs w:val="28"/>
        </w:rPr>
        <w:t xml:space="preserve"> </w:t>
      </w:r>
      <w:r w:rsidR="00F67296">
        <w:rPr>
          <w:sz w:val="28"/>
          <w:szCs w:val="28"/>
        </w:rPr>
        <w:t xml:space="preserve">Валютные курсы. </w:t>
      </w:r>
      <w:r w:rsidR="00F65818">
        <w:rPr>
          <w:sz w:val="28"/>
          <w:szCs w:val="28"/>
        </w:rPr>
        <w:t>Платежный баланс и валютный курс.</w:t>
      </w:r>
      <w:r w:rsidRPr="004D61FF">
        <w:rPr>
          <w:sz w:val="28"/>
          <w:szCs w:val="28"/>
        </w:rPr>
        <w:t xml:space="preserve"> </w:t>
      </w:r>
      <w:r w:rsidR="00371D25">
        <w:rPr>
          <w:sz w:val="28"/>
          <w:szCs w:val="28"/>
        </w:rPr>
        <w:t>С</w:t>
      </w:r>
      <w:r w:rsidR="00371D25" w:rsidRPr="00371D25">
        <w:rPr>
          <w:sz w:val="28"/>
          <w:szCs w:val="28"/>
        </w:rPr>
        <w:t>истема валютного регулирования и контроля</w:t>
      </w:r>
      <w:r w:rsidR="00371D25">
        <w:rPr>
          <w:sz w:val="28"/>
          <w:szCs w:val="28"/>
        </w:rPr>
        <w:t xml:space="preserve"> и с</w:t>
      </w:r>
      <w:r w:rsidR="00F65818">
        <w:rPr>
          <w:sz w:val="28"/>
          <w:szCs w:val="28"/>
        </w:rPr>
        <w:t>овременная валютная политика России.</w:t>
      </w:r>
      <w:r w:rsidR="00371D25">
        <w:rPr>
          <w:sz w:val="28"/>
          <w:szCs w:val="28"/>
        </w:rPr>
        <w:t xml:space="preserve"> </w:t>
      </w:r>
    </w:p>
    <w:p w:rsidR="002676E9" w:rsidRPr="00F804CA" w:rsidRDefault="002676E9" w:rsidP="00440741">
      <w:pPr>
        <w:pStyle w:val="1"/>
        <w:spacing w:before="0" w:after="0" w:line="276" w:lineRule="auto"/>
        <w:ind w:left="709"/>
        <w:jc w:val="both"/>
        <w:rPr>
          <w:rFonts w:ascii="Times New Roman" w:hAnsi="Times New Roman"/>
          <w:sz w:val="28"/>
          <w:szCs w:val="28"/>
        </w:rPr>
      </w:pPr>
      <w:bookmarkStart w:id="8" w:name="_Toc27051754"/>
      <w:r w:rsidRPr="00F804CA">
        <w:rPr>
          <w:rFonts w:ascii="Times New Roman" w:hAnsi="Times New Roman"/>
          <w:sz w:val="28"/>
          <w:szCs w:val="28"/>
        </w:rPr>
        <w:t>5.2.</w:t>
      </w:r>
      <w:r w:rsidRPr="00F804CA">
        <w:rPr>
          <w:rFonts w:ascii="Times New Roman" w:hAnsi="Times New Roman"/>
          <w:sz w:val="28"/>
          <w:szCs w:val="28"/>
        </w:rPr>
        <w:tab/>
        <w:t>Учебно-тематический план</w:t>
      </w:r>
      <w:bookmarkEnd w:id="8"/>
    </w:p>
    <w:p w:rsidR="002676E9" w:rsidRPr="00602655" w:rsidRDefault="002676E9" w:rsidP="002676E9">
      <w:pPr>
        <w:shd w:val="clear" w:color="auto" w:fill="FFFFFF"/>
        <w:spacing w:line="360" w:lineRule="auto"/>
        <w:ind w:right="24"/>
        <w:jc w:val="right"/>
      </w:pPr>
      <w:r w:rsidRPr="00602655">
        <w:rPr>
          <w:color w:val="000000"/>
          <w:sz w:val="28"/>
          <w:szCs w:val="28"/>
        </w:rPr>
        <w:t>Таблица 2</w:t>
      </w:r>
    </w:p>
    <w:tbl>
      <w:tblPr>
        <w:tblW w:w="10348" w:type="dxa"/>
        <w:tblInd w:w="40" w:type="dxa"/>
        <w:tblLayout w:type="fixed"/>
        <w:tblCellMar>
          <w:left w:w="40" w:type="dxa"/>
          <w:right w:w="40" w:type="dxa"/>
        </w:tblCellMar>
        <w:tblLook w:val="0000" w:firstRow="0" w:lastRow="0" w:firstColumn="0" w:lastColumn="0" w:noHBand="0" w:noVBand="0"/>
      </w:tblPr>
      <w:tblGrid>
        <w:gridCol w:w="400"/>
        <w:gridCol w:w="2577"/>
        <w:gridCol w:w="934"/>
        <w:gridCol w:w="850"/>
        <w:gridCol w:w="909"/>
        <w:gridCol w:w="851"/>
        <w:gridCol w:w="992"/>
        <w:gridCol w:w="850"/>
        <w:gridCol w:w="1985"/>
      </w:tblGrid>
      <w:tr w:rsidR="00C62691" w:rsidRPr="00BA73A1" w:rsidTr="007308B7">
        <w:trPr>
          <w:trHeight w:hRule="exact" w:val="302"/>
        </w:trPr>
        <w:tc>
          <w:tcPr>
            <w:tcW w:w="400" w:type="dxa"/>
            <w:tcBorders>
              <w:top w:val="single" w:sz="6" w:space="0" w:color="auto"/>
              <w:left w:val="single" w:sz="6" w:space="0" w:color="auto"/>
              <w:bottom w:val="nil"/>
              <w:right w:val="single" w:sz="6" w:space="0" w:color="auto"/>
            </w:tcBorders>
            <w:shd w:val="clear" w:color="auto" w:fill="FFFFFF"/>
          </w:tcPr>
          <w:p w:rsidR="00C62691" w:rsidRPr="00BA73A1" w:rsidRDefault="00C62691" w:rsidP="00F804CA">
            <w:pPr>
              <w:shd w:val="clear" w:color="auto" w:fill="FFFFFF"/>
              <w:spacing w:line="360" w:lineRule="auto"/>
              <w:ind w:right="24"/>
              <w:rPr>
                <w:rFonts w:eastAsia="Times New Roman"/>
                <w:sz w:val="24"/>
                <w:szCs w:val="24"/>
              </w:rPr>
            </w:pPr>
            <w:r w:rsidRPr="00BA73A1">
              <w:rPr>
                <w:b/>
                <w:bCs/>
                <w:color w:val="000000"/>
                <w:sz w:val="24"/>
                <w:szCs w:val="24"/>
              </w:rPr>
              <w:t>№ п/п</w:t>
            </w:r>
          </w:p>
        </w:tc>
        <w:tc>
          <w:tcPr>
            <w:tcW w:w="2577" w:type="dxa"/>
            <w:vMerge w:val="restart"/>
            <w:tcBorders>
              <w:top w:val="single" w:sz="6" w:space="0" w:color="auto"/>
              <w:left w:val="single" w:sz="6" w:space="0" w:color="auto"/>
              <w:right w:val="single" w:sz="6" w:space="0" w:color="auto"/>
            </w:tcBorders>
            <w:shd w:val="clear" w:color="auto" w:fill="FFFFFF"/>
          </w:tcPr>
          <w:p w:rsidR="00C62691" w:rsidRPr="00BA73A1" w:rsidRDefault="00C62691" w:rsidP="009F183B">
            <w:pPr>
              <w:shd w:val="clear" w:color="auto" w:fill="FFFFFF"/>
              <w:jc w:val="center"/>
              <w:rPr>
                <w:b/>
                <w:color w:val="000000"/>
                <w:sz w:val="24"/>
                <w:szCs w:val="24"/>
              </w:rPr>
            </w:pPr>
            <w:r w:rsidRPr="00BA73A1">
              <w:rPr>
                <w:b/>
                <w:color w:val="000000"/>
                <w:sz w:val="24"/>
                <w:szCs w:val="24"/>
              </w:rPr>
              <w:t>Наименование тем (разделов) дисциплины</w:t>
            </w:r>
          </w:p>
          <w:p w:rsidR="00C62691" w:rsidRPr="00BA73A1" w:rsidRDefault="00C62691" w:rsidP="009F183B">
            <w:pPr>
              <w:jc w:val="center"/>
              <w:rPr>
                <w:color w:val="000000"/>
                <w:sz w:val="24"/>
                <w:szCs w:val="24"/>
              </w:rPr>
            </w:pPr>
          </w:p>
        </w:tc>
        <w:tc>
          <w:tcPr>
            <w:tcW w:w="5386" w:type="dxa"/>
            <w:gridSpan w:val="6"/>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6C0FCF">
            <w:pPr>
              <w:shd w:val="clear" w:color="auto" w:fill="FFFFFF"/>
              <w:ind w:right="-36"/>
              <w:jc w:val="center"/>
              <w:rPr>
                <w:rFonts w:eastAsia="Times New Roman"/>
                <w:sz w:val="24"/>
                <w:szCs w:val="24"/>
              </w:rPr>
            </w:pPr>
            <w:r w:rsidRPr="00BA73A1">
              <w:rPr>
                <w:b/>
                <w:bCs/>
                <w:color w:val="000000"/>
                <w:sz w:val="24"/>
                <w:szCs w:val="24"/>
              </w:rPr>
              <w:t>Трудоемкость в часах (о.о / з.о(ИЗОО) / з.о (ИЗОО) на базе высшего /</w:t>
            </w:r>
          </w:p>
        </w:tc>
        <w:tc>
          <w:tcPr>
            <w:tcW w:w="1985" w:type="dxa"/>
            <w:vMerge w:val="restart"/>
            <w:tcBorders>
              <w:top w:val="single" w:sz="6" w:space="0" w:color="auto"/>
              <w:left w:val="single" w:sz="6" w:space="0" w:color="auto"/>
              <w:right w:val="single" w:sz="6" w:space="0" w:color="auto"/>
            </w:tcBorders>
            <w:shd w:val="clear" w:color="auto" w:fill="FFFFFF"/>
          </w:tcPr>
          <w:p w:rsidR="00C62691" w:rsidRPr="00BA73A1" w:rsidRDefault="00C62691" w:rsidP="006C0FCF">
            <w:pPr>
              <w:shd w:val="clear" w:color="auto" w:fill="FFFFFF"/>
              <w:jc w:val="center"/>
              <w:rPr>
                <w:b/>
                <w:bCs/>
                <w:color w:val="000000"/>
                <w:sz w:val="24"/>
                <w:szCs w:val="24"/>
              </w:rPr>
            </w:pPr>
            <w:r w:rsidRPr="00BA73A1">
              <w:rPr>
                <w:b/>
                <w:bCs/>
                <w:color w:val="000000"/>
                <w:sz w:val="24"/>
                <w:szCs w:val="24"/>
              </w:rPr>
              <w:t>Формы текущего контроля успеваемости</w:t>
            </w:r>
          </w:p>
          <w:p w:rsidR="00C62691" w:rsidRPr="00BA73A1" w:rsidRDefault="00C62691" w:rsidP="00F804CA">
            <w:pPr>
              <w:shd w:val="clear" w:color="auto" w:fill="FFFFFF"/>
              <w:rPr>
                <w:rFonts w:eastAsia="Times New Roman"/>
                <w:sz w:val="24"/>
                <w:szCs w:val="24"/>
              </w:rPr>
            </w:pPr>
          </w:p>
        </w:tc>
      </w:tr>
      <w:tr w:rsidR="00C62691" w:rsidRPr="00BA73A1" w:rsidTr="007308B7">
        <w:trPr>
          <w:trHeight w:hRule="exact" w:val="325"/>
        </w:trPr>
        <w:tc>
          <w:tcPr>
            <w:tcW w:w="400" w:type="dxa"/>
            <w:tcBorders>
              <w:top w:val="nil"/>
              <w:left w:val="single" w:sz="6" w:space="0" w:color="auto"/>
              <w:bottom w:val="nil"/>
              <w:right w:val="single" w:sz="6" w:space="0" w:color="auto"/>
            </w:tcBorders>
            <w:shd w:val="clear" w:color="auto" w:fill="FFFFFF"/>
          </w:tcPr>
          <w:p w:rsidR="00C62691" w:rsidRPr="00BA73A1" w:rsidRDefault="00C62691" w:rsidP="00F804CA">
            <w:pPr>
              <w:spacing w:line="360" w:lineRule="auto"/>
              <w:rPr>
                <w:rFonts w:eastAsia="Times New Roman"/>
                <w:sz w:val="24"/>
                <w:szCs w:val="24"/>
              </w:rPr>
            </w:pPr>
          </w:p>
          <w:p w:rsidR="00C62691" w:rsidRPr="00BA73A1" w:rsidRDefault="00C62691" w:rsidP="00F804CA">
            <w:pPr>
              <w:spacing w:line="360" w:lineRule="auto"/>
              <w:rPr>
                <w:rFonts w:eastAsia="Times New Roman"/>
                <w:sz w:val="24"/>
                <w:szCs w:val="24"/>
              </w:rPr>
            </w:pPr>
          </w:p>
        </w:tc>
        <w:tc>
          <w:tcPr>
            <w:tcW w:w="2577" w:type="dxa"/>
            <w:vMerge/>
            <w:tcBorders>
              <w:left w:val="single" w:sz="6" w:space="0" w:color="auto"/>
              <w:right w:val="single" w:sz="6" w:space="0" w:color="auto"/>
            </w:tcBorders>
            <w:shd w:val="clear" w:color="auto" w:fill="FFFFFF"/>
          </w:tcPr>
          <w:p w:rsidR="00C62691" w:rsidRPr="00BA73A1" w:rsidRDefault="00C62691" w:rsidP="00F804CA">
            <w:pPr>
              <w:spacing w:line="360" w:lineRule="auto"/>
              <w:ind w:left="101"/>
              <w:jc w:val="center"/>
              <w:rPr>
                <w:rFonts w:eastAsia="Times New Roman"/>
                <w:b/>
                <w:sz w:val="24"/>
                <w:szCs w:val="24"/>
              </w:rPr>
            </w:pPr>
          </w:p>
        </w:tc>
        <w:tc>
          <w:tcPr>
            <w:tcW w:w="934" w:type="dxa"/>
            <w:tcBorders>
              <w:top w:val="single" w:sz="6" w:space="0" w:color="auto"/>
              <w:left w:val="single" w:sz="6" w:space="0" w:color="auto"/>
              <w:bottom w:val="nil"/>
              <w:right w:val="single" w:sz="6" w:space="0" w:color="auto"/>
            </w:tcBorders>
            <w:shd w:val="clear" w:color="auto" w:fill="FFFFFF"/>
          </w:tcPr>
          <w:p w:rsidR="00C62691" w:rsidRPr="00BA73A1" w:rsidRDefault="00C62691" w:rsidP="00F804CA">
            <w:pPr>
              <w:shd w:val="clear" w:color="auto" w:fill="FFFFFF"/>
              <w:spacing w:line="360" w:lineRule="auto"/>
              <w:jc w:val="center"/>
              <w:rPr>
                <w:rFonts w:eastAsia="Times New Roman"/>
                <w:sz w:val="24"/>
                <w:szCs w:val="24"/>
              </w:rPr>
            </w:pPr>
            <w:r w:rsidRPr="00BA73A1">
              <w:rPr>
                <w:b/>
                <w:bCs/>
                <w:color w:val="000000"/>
                <w:sz w:val="24"/>
                <w:szCs w:val="24"/>
              </w:rPr>
              <w:t>Всего</w:t>
            </w:r>
          </w:p>
        </w:tc>
        <w:tc>
          <w:tcPr>
            <w:tcW w:w="3602" w:type="dxa"/>
            <w:gridSpan w:val="4"/>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F804CA">
            <w:pPr>
              <w:shd w:val="clear" w:color="auto" w:fill="FFFFFF"/>
              <w:jc w:val="center"/>
              <w:rPr>
                <w:rFonts w:eastAsia="Times New Roman"/>
                <w:sz w:val="24"/>
                <w:szCs w:val="24"/>
              </w:rPr>
            </w:pPr>
            <w:r w:rsidRPr="00BA73A1">
              <w:rPr>
                <w:b/>
                <w:bCs/>
                <w:color w:val="000000"/>
                <w:sz w:val="24"/>
                <w:szCs w:val="24"/>
              </w:rPr>
              <w:t>Аудиторная работа</w:t>
            </w:r>
          </w:p>
        </w:tc>
        <w:tc>
          <w:tcPr>
            <w:tcW w:w="850" w:type="dxa"/>
            <w:vMerge w:val="restart"/>
            <w:tcBorders>
              <w:top w:val="single" w:sz="6" w:space="0" w:color="auto"/>
              <w:left w:val="single" w:sz="6" w:space="0" w:color="auto"/>
              <w:right w:val="single" w:sz="6" w:space="0" w:color="auto"/>
            </w:tcBorders>
            <w:shd w:val="clear" w:color="auto" w:fill="FFFFFF"/>
            <w:textDirection w:val="btLr"/>
          </w:tcPr>
          <w:p w:rsidR="00C62691" w:rsidRPr="00BA73A1" w:rsidRDefault="00C62691" w:rsidP="006C0FCF">
            <w:pPr>
              <w:shd w:val="clear" w:color="auto" w:fill="FFFFFF"/>
              <w:ind w:left="10" w:right="101"/>
              <w:jc w:val="center"/>
              <w:rPr>
                <w:rFonts w:eastAsia="Times New Roman"/>
                <w:sz w:val="24"/>
                <w:szCs w:val="24"/>
              </w:rPr>
            </w:pPr>
            <w:r w:rsidRPr="00BA73A1">
              <w:rPr>
                <w:b/>
                <w:bCs/>
                <w:color w:val="000000"/>
                <w:sz w:val="24"/>
                <w:szCs w:val="24"/>
              </w:rPr>
              <w:t>Самостоятельная работа</w:t>
            </w:r>
          </w:p>
        </w:tc>
        <w:tc>
          <w:tcPr>
            <w:tcW w:w="1985" w:type="dxa"/>
            <w:vMerge/>
            <w:tcBorders>
              <w:left w:val="single" w:sz="6" w:space="0" w:color="auto"/>
              <w:right w:val="single" w:sz="6" w:space="0" w:color="auto"/>
            </w:tcBorders>
            <w:shd w:val="clear" w:color="auto" w:fill="FFFFFF"/>
          </w:tcPr>
          <w:p w:rsidR="00C62691" w:rsidRPr="00BA73A1" w:rsidRDefault="00C62691" w:rsidP="00F804CA">
            <w:pPr>
              <w:shd w:val="clear" w:color="auto" w:fill="FFFFFF"/>
              <w:rPr>
                <w:rFonts w:eastAsia="Times New Roman"/>
                <w:sz w:val="24"/>
                <w:szCs w:val="24"/>
              </w:rPr>
            </w:pPr>
          </w:p>
        </w:tc>
      </w:tr>
      <w:tr w:rsidR="00C62691" w:rsidRPr="00BA73A1" w:rsidTr="007308B7">
        <w:trPr>
          <w:cantSplit/>
          <w:trHeight w:hRule="exact" w:val="1630"/>
        </w:trPr>
        <w:tc>
          <w:tcPr>
            <w:tcW w:w="400" w:type="dxa"/>
            <w:tcBorders>
              <w:top w:val="nil"/>
              <w:left w:val="single" w:sz="6" w:space="0" w:color="auto"/>
              <w:bottom w:val="single" w:sz="6" w:space="0" w:color="auto"/>
              <w:right w:val="single" w:sz="6" w:space="0" w:color="auto"/>
            </w:tcBorders>
            <w:shd w:val="clear" w:color="auto" w:fill="FFFFFF"/>
          </w:tcPr>
          <w:p w:rsidR="00C62691" w:rsidRPr="00BA73A1" w:rsidRDefault="00C62691" w:rsidP="00F804CA">
            <w:pPr>
              <w:spacing w:line="360" w:lineRule="auto"/>
              <w:rPr>
                <w:rFonts w:eastAsia="Times New Roman"/>
                <w:sz w:val="24"/>
                <w:szCs w:val="24"/>
              </w:rPr>
            </w:pPr>
          </w:p>
          <w:p w:rsidR="00C62691" w:rsidRPr="00BA73A1" w:rsidRDefault="00C62691" w:rsidP="00F804CA">
            <w:pPr>
              <w:spacing w:line="360" w:lineRule="auto"/>
              <w:rPr>
                <w:rFonts w:eastAsia="Times New Roman"/>
                <w:sz w:val="24"/>
                <w:szCs w:val="24"/>
              </w:rPr>
            </w:pPr>
          </w:p>
        </w:tc>
        <w:tc>
          <w:tcPr>
            <w:tcW w:w="2577" w:type="dxa"/>
            <w:vMerge/>
            <w:tcBorders>
              <w:left w:val="single" w:sz="6" w:space="0" w:color="auto"/>
              <w:bottom w:val="single" w:sz="6" w:space="0" w:color="auto"/>
              <w:right w:val="single" w:sz="6" w:space="0" w:color="auto"/>
            </w:tcBorders>
            <w:shd w:val="clear" w:color="auto" w:fill="FFFFFF"/>
          </w:tcPr>
          <w:p w:rsidR="00C62691" w:rsidRPr="00BA73A1" w:rsidRDefault="00C62691" w:rsidP="00F804CA">
            <w:pPr>
              <w:spacing w:line="360" w:lineRule="auto"/>
              <w:ind w:left="101"/>
              <w:jc w:val="center"/>
              <w:rPr>
                <w:rFonts w:eastAsia="Times New Roman"/>
                <w:b/>
                <w:sz w:val="24"/>
                <w:szCs w:val="24"/>
              </w:rPr>
            </w:pPr>
          </w:p>
        </w:tc>
        <w:tc>
          <w:tcPr>
            <w:tcW w:w="934" w:type="dxa"/>
            <w:tcBorders>
              <w:top w:val="nil"/>
              <w:left w:val="single" w:sz="6" w:space="0" w:color="auto"/>
              <w:bottom w:val="single" w:sz="6" w:space="0" w:color="auto"/>
              <w:right w:val="single" w:sz="6" w:space="0" w:color="auto"/>
            </w:tcBorders>
            <w:shd w:val="clear" w:color="auto" w:fill="FFFFFF"/>
          </w:tcPr>
          <w:p w:rsidR="00C62691" w:rsidRPr="00BA73A1" w:rsidRDefault="00C62691" w:rsidP="00F804CA">
            <w:pPr>
              <w:spacing w:line="360" w:lineRule="auto"/>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extDirection w:val="btLr"/>
          </w:tcPr>
          <w:p w:rsidR="00C62691" w:rsidRPr="00BA73A1" w:rsidRDefault="00C62691" w:rsidP="009F183B">
            <w:pPr>
              <w:shd w:val="clear" w:color="auto" w:fill="FFFFFF"/>
              <w:ind w:left="113" w:right="113"/>
              <w:jc w:val="center"/>
              <w:rPr>
                <w:rFonts w:eastAsia="Times New Roman"/>
                <w:sz w:val="24"/>
                <w:szCs w:val="24"/>
              </w:rPr>
            </w:pPr>
            <w:r w:rsidRPr="00BA73A1">
              <w:rPr>
                <w:color w:val="000000"/>
                <w:sz w:val="24"/>
                <w:szCs w:val="24"/>
              </w:rPr>
              <w:t>Общая, в т.ч.</w:t>
            </w:r>
          </w:p>
        </w:tc>
        <w:tc>
          <w:tcPr>
            <w:tcW w:w="909" w:type="dxa"/>
            <w:tcBorders>
              <w:top w:val="single" w:sz="6" w:space="0" w:color="auto"/>
              <w:left w:val="single" w:sz="6" w:space="0" w:color="auto"/>
              <w:bottom w:val="single" w:sz="6" w:space="0" w:color="auto"/>
              <w:right w:val="single" w:sz="6" w:space="0" w:color="auto"/>
            </w:tcBorders>
            <w:shd w:val="clear" w:color="auto" w:fill="FFFFFF"/>
            <w:textDirection w:val="btLr"/>
          </w:tcPr>
          <w:p w:rsidR="00C62691" w:rsidRPr="00BA73A1" w:rsidRDefault="00C62691" w:rsidP="009F183B">
            <w:pPr>
              <w:shd w:val="clear" w:color="auto" w:fill="FFFFFF"/>
              <w:ind w:left="113" w:right="113"/>
              <w:jc w:val="center"/>
              <w:rPr>
                <w:bCs/>
                <w:color w:val="000000"/>
                <w:sz w:val="24"/>
                <w:szCs w:val="24"/>
              </w:rPr>
            </w:pPr>
            <w:r w:rsidRPr="00BA73A1">
              <w:rPr>
                <w:color w:val="000000"/>
                <w:sz w:val="24"/>
                <w:szCs w:val="24"/>
              </w:rPr>
              <w:t>Лекц</w:t>
            </w:r>
            <w:r w:rsidRPr="00BA73A1">
              <w:rPr>
                <w:bCs/>
                <w:color w:val="000000"/>
                <w:sz w:val="24"/>
                <w:szCs w:val="24"/>
              </w:rPr>
              <w:t>ии</w:t>
            </w:r>
          </w:p>
          <w:p w:rsidR="00C62691" w:rsidRPr="00BA73A1" w:rsidRDefault="00C62691" w:rsidP="009F183B">
            <w:pPr>
              <w:shd w:val="clear" w:color="auto" w:fill="FFFFFF"/>
              <w:ind w:left="113" w:right="113"/>
              <w:jc w:val="center"/>
              <w:rPr>
                <w:rFonts w:eastAsia="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extDirection w:val="btLr"/>
          </w:tcPr>
          <w:p w:rsidR="00C62691" w:rsidRPr="00BA73A1" w:rsidRDefault="00C62691" w:rsidP="009F183B">
            <w:pPr>
              <w:shd w:val="clear" w:color="auto" w:fill="FFFFFF"/>
              <w:ind w:left="113" w:right="48"/>
              <w:jc w:val="center"/>
              <w:rPr>
                <w:color w:val="000000"/>
                <w:sz w:val="24"/>
                <w:szCs w:val="24"/>
              </w:rPr>
            </w:pPr>
            <w:r w:rsidRPr="00BA73A1">
              <w:rPr>
                <w:color w:val="000000"/>
                <w:sz w:val="24"/>
                <w:szCs w:val="24"/>
              </w:rPr>
              <w:t>Семинары,</w:t>
            </w:r>
          </w:p>
          <w:p w:rsidR="00C62691" w:rsidRPr="00BA73A1" w:rsidRDefault="00C62691" w:rsidP="009F183B">
            <w:pPr>
              <w:shd w:val="clear" w:color="auto" w:fill="FFFFFF"/>
              <w:ind w:left="113" w:right="48"/>
              <w:jc w:val="center"/>
              <w:rPr>
                <w:color w:val="000000"/>
                <w:sz w:val="24"/>
                <w:szCs w:val="24"/>
              </w:rPr>
            </w:pPr>
            <w:r w:rsidRPr="00BA73A1">
              <w:rPr>
                <w:color w:val="000000"/>
                <w:sz w:val="24"/>
                <w:szCs w:val="24"/>
              </w:rPr>
              <w:t>практические занятия</w:t>
            </w:r>
          </w:p>
          <w:p w:rsidR="00C62691" w:rsidRPr="00BA73A1" w:rsidRDefault="00C62691" w:rsidP="009F183B">
            <w:pPr>
              <w:shd w:val="clear" w:color="auto" w:fill="FFFFFF"/>
              <w:ind w:left="113" w:right="48"/>
              <w:jc w:val="center"/>
              <w:rPr>
                <w:rFonts w:eastAsia="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extDirection w:val="btLr"/>
          </w:tcPr>
          <w:p w:rsidR="00C62691" w:rsidRPr="00BA73A1" w:rsidRDefault="00C62691" w:rsidP="006C0FCF">
            <w:pPr>
              <w:shd w:val="clear" w:color="auto" w:fill="FFFFFF"/>
              <w:ind w:left="113" w:right="113"/>
              <w:jc w:val="center"/>
              <w:rPr>
                <w:bCs/>
                <w:color w:val="000000"/>
                <w:sz w:val="24"/>
                <w:szCs w:val="24"/>
              </w:rPr>
            </w:pPr>
            <w:r w:rsidRPr="00BA73A1">
              <w:rPr>
                <w:color w:val="000000"/>
                <w:sz w:val="24"/>
                <w:szCs w:val="24"/>
              </w:rPr>
              <w:t xml:space="preserve">Занятия </w:t>
            </w:r>
            <w:r w:rsidRPr="00BA73A1">
              <w:rPr>
                <w:bCs/>
                <w:color w:val="000000"/>
                <w:sz w:val="24"/>
                <w:szCs w:val="24"/>
              </w:rPr>
              <w:t>в</w:t>
            </w:r>
          </w:p>
          <w:p w:rsidR="00C62691" w:rsidRPr="00BA73A1" w:rsidRDefault="00C62691" w:rsidP="009F183B">
            <w:pPr>
              <w:shd w:val="clear" w:color="auto" w:fill="FFFFFF"/>
              <w:ind w:left="113" w:right="113"/>
              <w:jc w:val="center"/>
              <w:rPr>
                <w:color w:val="000000"/>
                <w:sz w:val="24"/>
                <w:szCs w:val="24"/>
              </w:rPr>
            </w:pPr>
            <w:r w:rsidRPr="00BA73A1">
              <w:rPr>
                <w:color w:val="000000"/>
                <w:sz w:val="24"/>
                <w:szCs w:val="24"/>
              </w:rPr>
              <w:t>интерактивных формах</w:t>
            </w:r>
          </w:p>
          <w:p w:rsidR="00C62691" w:rsidRPr="00BA73A1" w:rsidRDefault="00C62691" w:rsidP="009F183B">
            <w:pPr>
              <w:shd w:val="clear" w:color="auto" w:fill="FFFFFF"/>
              <w:ind w:left="113" w:right="113"/>
              <w:jc w:val="center"/>
              <w:rPr>
                <w:rFonts w:eastAsia="Times New Roman"/>
                <w:sz w:val="24"/>
                <w:szCs w:val="24"/>
              </w:rPr>
            </w:pPr>
          </w:p>
        </w:tc>
        <w:tc>
          <w:tcPr>
            <w:tcW w:w="850" w:type="dxa"/>
            <w:vMerge/>
            <w:tcBorders>
              <w:left w:val="single" w:sz="6" w:space="0" w:color="auto"/>
              <w:bottom w:val="single" w:sz="6" w:space="0" w:color="auto"/>
              <w:right w:val="single" w:sz="6" w:space="0" w:color="auto"/>
            </w:tcBorders>
            <w:shd w:val="clear" w:color="auto" w:fill="FFFFFF"/>
          </w:tcPr>
          <w:p w:rsidR="00C62691" w:rsidRPr="00BA73A1" w:rsidRDefault="00C62691" w:rsidP="00F804CA">
            <w:pPr>
              <w:shd w:val="clear" w:color="auto" w:fill="FFFFFF"/>
              <w:rPr>
                <w:rFonts w:eastAsia="Times New Roman"/>
                <w:sz w:val="24"/>
                <w:szCs w:val="24"/>
              </w:rPr>
            </w:pPr>
          </w:p>
        </w:tc>
        <w:tc>
          <w:tcPr>
            <w:tcW w:w="1985" w:type="dxa"/>
            <w:vMerge/>
            <w:tcBorders>
              <w:left w:val="single" w:sz="6" w:space="0" w:color="auto"/>
              <w:bottom w:val="single" w:sz="6" w:space="0" w:color="auto"/>
              <w:right w:val="single" w:sz="6" w:space="0" w:color="auto"/>
            </w:tcBorders>
            <w:shd w:val="clear" w:color="auto" w:fill="FFFFFF"/>
          </w:tcPr>
          <w:p w:rsidR="00C62691" w:rsidRPr="00BA73A1" w:rsidRDefault="00C62691" w:rsidP="00F804CA">
            <w:pPr>
              <w:shd w:val="clear" w:color="auto" w:fill="FFFFFF"/>
              <w:rPr>
                <w:rFonts w:eastAsia="Times New Roman"/>
                <w:sz w:val="24"/>
                <w:szCs w:val="24"/>
              </w:rPr>
            </w:pPr>
          </w:p>
        </w:tc>
      </w:tr>
      <w:tr w:rsidR="00C62691" w:rsidRPr="00BA73A1" w:rsidTr="007308B7">
        <w:trPr>
          <w:trHeight w:hRule="exact" w:val="282"/>
        </w:trPr>
        <w:tc>
          <w:tcPr>
            <w:tcW w:w="40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F804CA">
            <w:pPr>
              <w:shd w:val="clear" w:color="auto" w:fill="FFFFFF"/>
              <w:spacing w:line="360" w:lineRule="auto"/>
              <w:ind w:left="29"/>
              <w:jc w:val="center"/>
              <w:rPr>
                <w:rFonts w:eastAsia="Times New Roman"/>
                <w:bCs/>
                <w:color w:val="000000"/>
                <w:sz w:val="24"/>
                <w:szCs w:val="24"/>
              </w:rPr>
            </w:pPr>
            <w:r w:rsidRPr="00BA73A1">
              <w:rPr>
                <w:rFonts w:eastAsia="Times New Roman"/>
                <w:bCs/>
                <w:color w:val="000000"/>
                <w:sz w:val="24"/>
                <w:szCs w:val="24"/>
              </w:rPr>
              <w:t>1</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F804CA">
            <w:pPr>
              <w:spacing w:line="360" w:lineRule="auto"/>
              <w:jc w:val="center"/>
              <w:rPr>
                <w:sz w:val="24"/>
                <w:szCs w:val="24"/>
              </w:rPr>
            </w:pPr>
            <w:r w:rsidRPr="00BA73A1">
              <w:rPr>
                <w:sz w:val="24"/>
                <w:szCs w:val="24"/>
              </w:rPr>
              <w:t>2</w:t>
            </w:r>
          </w:p>
        </w:tc>
        <w:tc>
          <w:tcPr>
            <w:tcW w:w="934"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F804CA">
            <w:pPr>
              <w:shd w:val="clear" w:color="auto" w:fill="FFFFFF"/>
              <w:spacing w:line="360" w:lineRule="auto"/>
              <w:jc w:val="center"/>
              <w:rPr>
                <w:rFonts w:eastAsia="Times New Roman"/>
                <w:sz w:val="24"/>
                <w:szCs w:val="24"/>
              </w:rPr>
            </w:pPr>
            <w:r w:rsidRPr="00BA73A1">
              <w:rPr>
                <w:rFonts w:eastAsia="Times New Roman"/>
                <w:sz w:val="24"/>
                <w:szCs w:val="24"/>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F804CA">
            <w:pPr>
              <w:shd w:val="clear" w:color="auto" w:fill="FFFFFF"/>
              <w:spacing w:line="360" w:lineRule="auto"/>
              <w:jc w:val="center"/>
              <w:rPr>
                <w:rFonts w:eastAsia="Times New Roman"/>
                <w:sz w:val="24"/>
                <w:szCs w:val="24"/>
              </w:rPr>
            </w:pPr>
            <w:r w:rsidRPr="00BA73A1">
              <w:rPr>
                <w:rFonts w:eastAsia="Times New Roman"/>
                <w:sz w:val="24"/>
                <w:szCs w:val="24"/>
              </w:rPr>
              <w:t>4</w:t>
            </w:r>
          </w:p>
        </w:tc>
        <w:tc>
          <w:tcPr>
            <w:tcW w:w="909"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F804CA">
            <w:pPr>
              <w:shd w:val="clear" w:color="auto" w:fill="FFFFFF"/>
              <w:spacing w:line="360" w:lineRule="auto"/>
              <w:jc w:val="center"/>
              <w:rPr>
                <w:rFonts w:eastAsia="Times New Roman"/>
                <w:sz w:val="24"/>
                <w:szCs w:val="24"/>
              </w:rPr>
            </w:pPr>
            <w:r w:rsidRPr="00BA73A1">
              <w:rPr>
                <w:rFonts w:eastAsia="Times New Roman"/>
                <w:sz w:val="24"/>
                <w:szCs w:val="24"/>
              </w:rPr>
              <w:t>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F804CA">
            <w:pPr>
              <w:shd w:val="clear" w:color="auto" w:fill="FFFFFF"/>
              <w:spacing w:line="360" w:lineRule="auto"/>
              <w:jc w:val="center"/>
              <w:rPr>
                <w:rFonts w:eastAsia="Times New Roman"/>
                <w:sz w:val="24"/>
                <w:szCs w:val="24"/>
              </w:rPr>
            </w:pPr>
            <w:r w:rsidRPr="00BA73A1">
              <w:rPr>
                <w:rFonts w:eastAsia="Times New Roman"/>
                <w:sz w:val="24"/>
                <w:szCs w:val="24"/>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F804CA">
            <w:pPr>
              <w:shd w:val="clear" w:color="auto" w:fill="FFFFFF"/>
              <w:spacing w:line="360" w:lineRule="auto"/>
              <w:jc w:val="center"/>
              <w:rPr>
                <w:rFonts w:eastAsia="Times New Roman"/>
                <w:sz w:val="24"/>
                <w:szCs w:val="24"/>
              </w:rPr>
            </w:pPr>
            <w:r w:rsidRPr="00BA73A1">
              <w:rPr>
                <w:rFonts w:eastAsia="Times New Roman"/>
                <w:sz w:val="24"/>
                <w:szCs w:val="24"/>
              </w:rPr>
              <w:t>7</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F804CA">
            <w:pPr>
              <w:shd w:val="clear" w:color="auto" w:fill="FFFFFF"/>
              <w:spacing w:line="360" w:lineRule="auto"/>
              <w:jc w:val="center"/>
              <w:rPr>
                <w:rFonts w:eastAsia="Times New Roman"/>
                <w:sz w:val="24"/>
                <w:szCs w:val="24"/>
              </w:rPr>
            </w:pPr>
            <w:r w:rsidRPr="00BA73A1">
              <w:rPr>
                <w:rFonts w:eastAsia="Times New Roman"/>
                <w:sz w:val="24"/>
                <w:szCs w:val="24"/>
              </w:rPr>
              <w:t>8</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F804CA">
            <w:pPr>
              <w:shd w:val="clear" w:color="auto" w:fill="FFFFFF"/>
              <w:spacing w:line="360" w:lineRule="auto"/>
              <w:jc w:val="center"/>
              <w:rPr>
                <w:rFonts w:eastAsia="Times New Roman"/>
                <w:sz w:val="24"/>
                <w:szCs w:val="24"/>
              </w:rPr>
            </w:pPr>
            <w:r w:rsidRPr="00BA73A1">
              <w:rPr>
                <w:rFonts w:eastAsia="Times New Roman"/>
                <w:sz w:val="24"/>
                <w:szCs w:val="24"/>
              </w:rPr>
              <w:t>9</w:t>
            </w:r>
          </w:p>
        </w:tc>
      </w:tr>
      <w:tr w:rsidR="00C62691" w:rsidRPr="00BA73A1" w:rsidTr="007308B7">
        <w:trPr>
          <w:trHeight w:hRule="exact" w:val="1129"/>
        </w:trPr>
        <w:tc>
          <w:tcPr>
            <w:tcW w:w="40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EC31A8">
            <w:pPr>
              <w:shd w:val="clear" w:color="auto" w:fill="FFFFFF"/>
              <w:ind w:left="29"/>
              <w:rPr>
                <w:rFonts w:eastAsia="Times New Roman"/>
                <w:sz w:val="24"/>
                <w:szCs w:val="24"/>
              </w:rPr>
            </w:pPr>
            <w:r w:rsidRPr="00BA73A1">
              <w:rPr>
                <w:rFonts w:eastAsia="Times New Roman"/>
                <w:bCs/>
                <w:color w:val="000000"/>
                <w:sz w:val="24"/>
                <w:szCs w:val="24"/>
              </w:rPr>
              <w:t>1.</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rsidR="00C62691" w:rsidRPr="00764EB8" w:rsidRDefault="00764EB8" w:rsidP="00764EB8">
            <w:pPr>
              <w:shd w:val="clear" w:color="auto" w:fill="FFFFFF"/>
              <w:ind w:left="10"/>
              <w:rPr>
                <w:sz w:val="24"/>
                <w:szCs w:val="24"/>
              </w:rPr>
            </w:pPr>
            <w:r w:rsidRPr="00764EB8">
              <w:rPr>
                <w:sz w:val="24"/>
                <w:szCs w:val="24"/>
              </w:rPr>
              <w:t xml:space="preserve">Внешнеэкономическая политика: сущность, цели, основные направления. </w:t>
            </w:r>
          </w:p>
        </w:tc>
        <w:tc>
          <w:tcPr>
            <w:tcW w:w="934"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3B1204" w:rsidP="00EC31A8">
            <w:pPr>
              <w:shd w:val="clear" w:color="auto" w:fill="FFFFFF"/>
              <w:jc w:val="center"/>
              <w:rPr>
                <w:rFonts w:eastAsia="Times New Roman"/>
                <w:sz w:val="24"/>
                <w:szCs w:val="24"/>
              </w:rPr>
            </w:pPr>
            <w:r>
              <w:rPr>
                <w:rFonts w:eastAsia="Times New Roman"/>
                <w:sz w:val="24"/>
                <w:szCs w:val="24"/>
              </w:rPr>
              <w:t>24</w:t>
            </w: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3B1204" w:rsidP="00EC31A8">
            <w:pPr>
              <w:shd w:val="clear" w:color="auto" w:fill="FFFFFF"/>
              <w:jc w:val="center"/>
              <w:rPr>
                <w:rFonts w:eastAsia="Times New Roman"/>
                <w:sz w:val="24"/>
                <w:szCs w:val="24"/>
              </w:rPr>
            </w:pPr>
            <w:r>
              <w:rPr>
                <w:rFonts w:eastAsia="Times New Roman"/>
                <w:sz w:val="24"/>
                <w:szCs w:val="24"/>
              </w:rPr>
              <w:t>6</w:t>
            </w:r>
          </w:p>
          <w:p w:rsidR="00C62691" w:rsidRPr="00BA73A1" w:rsidRDefault="00C62691" w:rsidP="00785264">
            <w:pPr>
              <w:shd w:val="clear" w:color="auto" w:fill="FFFFFF"/>
              <w:jc w:val="center"/>
              <w:rPr>
                <w:rFonts w:eastAsia="Times New Roman"/>
                <w:sz w:val="24"/>
                <w:szCs w:val="24"/>
              </w:rPr>
            </w:pPr>
          </w:p>
        </w:tc>
        <w:tc>
          <w:tcPr>
            <w:tcW w:w="909"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3B1204" w:rsidP="00EC31A8">
            <w:pPr>
              <w:shd w:val="clear" w:color="auto" w:fill="FFFFFF"/>
              <w:jc w:val="center"/>
              <w:rPr>
                <w:rFonts w:eastAsia="Times New Roman"/>
                <w:sz w:val="24"/>
                <w:szCs w:val="24"/>
              </w:rPr>
            </w:pPr>
            <w:r>
              <w:rPr>
                <w:rFonts w:eastAsia="Times New Roman"/>
                <w:sz w:val="24"/>
                <w:szCs w:val="24"/>
              </w:rPr>
              <w:t>2</w:t>
            </w:r>
          </w:p>
          <w:p w:rsidR="00C62691" w:rsidRPr="00BA73A1" w:rsidRDefault="00C62691" w:rsidP="00785264">
            <w:pPr>
              <w:shd w:val="clear" w:color="auto" w:fill="FFFFFF"/>
              <w:jc w:val="center"/>
              <w:rPr>
                <w:rFonts w:eastAsia="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EC31A8">
            <w:pPr>
              <w:shd w:val="clear" w:color="auto" w:fill="FFFFFF"/>
              <w:jc w:val="center"/>
              <w:rPr>
                <w:rFonts w:eastAsia="Times New Roman"/>
                <w:sz w:val="24"/>
                <w:szCs w:val="24"/>
              </w:rPr>
            </w:pPr>
            <w:r w:rsidRPr="00BA73A1">
              <w:rPr>
                <w:rFonts w:eastAsia="Times New Roman"/>
                <w:sz w:val="24"/>
                <w:szCs w:val="24"/>
              </w:rPr>
              <w:t>4</w:t>
            </w:r>
          </w:p>
          <w:p w:rsidR="00C62691" w:rsidRPr="00BA73A1" w:rsidRDefault="00C62691" w:rsidP="00785264">
            <w:pPr>
              <w:shd w:val="clear" w:color="auto" w:fill="FFFFFF"/>
              <w:jc w:val="center"/>
              <w:rPr>
                <w:rFonts w:eastAsia="Times New Roman"/>
                <w:sz w:val="24"/>
                <w:szCs w:val="24"/>
                <w:highlight w:val="yellow"/>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EC31A8">
            <w:pPr>
              <w:shd w:val="clear" w:color="auto" w:fill="FFFFFF"/>
              <w:jc w:val="center"/>
              <w:rPr>
                <w:rFonts w:eastAsia="Times New Roman"/>
                <w:sz w:val="24"/>
                <w:szCs w:val="24"/>
              </w:rPr>
            </w:pPr>
            <w:r w:rsidRPr="00BA73A1">
              <w:rPr>
                <w:rFonts w:eastAsia="Times New Roman"/>
                <w:sz w:val="24"/>
                <w:szCs w:val="24"/>
              </w:rPr>
              <w:t>2</w:t>
            </w: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3B1204" w:rsidP="00EC31A8">
            <w:pPr>
              <w:shd w:val="clear" w:color="auto" w:fill="FFFFFF"/>
              <w:jc w:val="center"/>
              <w:rPr>
                <w:rFonts w:eastAsia="Times New Roman"/>
                <w:sz w:val="24"/>
                <w:szCs w:val="24"/>
              </w:rPr>
            </w:pPr>
            <w:r>
              <w:rPr>
                <w:rFonts w:eastAsia="Times New Roman"/>
                <w:sz w:val="24"/>
                <w:szCs w:val="24"/>
              </w:rPr>
              <w:t>18</w:t>
            </w:r>
          </w:p>
          <w:p w:rsidR="00C62691" w:rsidRPr="00BA73A1" w:rsidRDefault="00C62691" w:rsidP="00785264">
            <w:pPr>
              <w:shd w:val="clear" w:color="auto" w:fill="FFFFFF"/>
              <w:jc w:val="center"/>
              <w:rPr>
                <w:rFonts w:eastAsia="Times New Roman"/>
                <w:sz w:val="24"/>
                <w:szCs w:val="24"/>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763F16" w:rsidP="003B79EF">
            <w:pPr>
              <w:shd w:val="clear" w:color="auto" w:fill="FFFFFF"/>
              <w:ind w:left="10"/>
              <w:rPr>
                <w:sz w:val="24"/>
                <w:szCs w:val="24"/>
              </w:rPr>
            </w:pPr>
            <w:r>
              <w:rPr>
                <w:sz w:val="24"/>
                <w:szCs w:val="24"/>
              </w:rPr>
              <w:t>Опрос,</w:t>
            </w:r>
            <w:r w:rsidR="00C62691" w:rsidRPr="00BA73A1">
              <w:rPr>
                <w:sz w:val="24"/>
                <w:szCs w:val="24"/>
              </w:rPr>
              <w:t xml:space="preserve"> </w:t>
            </w:r>
            <w:r w:rsidR="009D6835">
              <w:rPr>
                <w:sz w:val="24"/>
                <w:szCs w:val="24"/>
              </w:rPr>
              <w:t>дискуссия</w:t>
            </w:r>
            <w:r w:rsidR="00EA10D9">
              <w:rPr>
                <w:sz w:val="24"/>
                <w:szCs w:val="24"/>
              </w:rPr>
              <w:t>.</w:t>
            </w:r>
          </w:p>
        </w:tc>
      </w:tr>
      <w:tr w:rsidR="00C62691" w:rsidRPr="00BA73A1" w:rsidTr="007308B7">
        <w:trPr>
          <w:trHeight w:hRule="exact" w:val="1981"/>
        </w:trPr>
        <w:tc>
          <w:tcPr>
            <w:tcW w:w="400" w:type="dxa"/>
            <w:tcBorders>
              <w:top w:val="single" w:sz="6" w:space="0" w:color="auto"/>
              <w:left w:val="single" w:sz="6" w:space="0" w:color="auto"/>
              <w:bottom w:val="single" w:sz="4" w:space="0" w:color="auto"/>
              <w:right w:val="single" w:sz="6" w:space="0" w:color="auto"/>
            </w:tcBorders>
            <w:shd w:val="clear" w:color="auto" w:fill="FFFFFF"/>
          </w:tcPr>
          <w:p w:rsidR="00C62691" w:rsidRPr="00BA73A1" w:rsidRDefault="00C62691" w:rsidP="00A810A2">
            <w:pPr>
              <w:shd w:val="clear" w:color="auto" w:fill="FFFFFF"/>
              <w:ind w:left="10"/>
              <w:rPr>
                <w:rFonts w:eastAsia="Times New Roman"/>
                <w:sz w:val="24"/>
                <w:szCs w:val="24"/>
              </w:rPr>
            </w:pPr>
            <w:r w:rsidRPr="00BA73A1">
              <w:rPr>
                <w:rFonts w:eastAsia="Times New Roman"/>
                <w:bCs/>
                <w:color w:val="000000"/>
                <w:sz w:val="24"/>
                <w:szCs w:val="24"/>
              </w:rPr>
              <w:lastRenderedPageBreak/>
              <w:t>2.</w:t>
            </w:r>
          </w:p>
        </w:tc>
        <w:tc>
          <w:tcPr>
            <w:tcW w:w="2577" w:type="dxa"/>
            <w:tcBorders>
              <w:top w:val="single" w:sz="6" w:space="0" w:color="auto"/>
              <w:left w:val="single" w:sz="6" w:space="0" w:color="auto"/>
              <w:bottom w:val="single" w:sz="4" w:space="0" w:color="auto"/>
              <w:right w:val="single" w:sz="6" w:space="0" w:color="auto"/>
            </w:tcBorders>
            <w:shd w:val="clear" w:color="auto" w:fill="FFFFFF"/>
          </w:tcPr>
          <w:p w:rsidR="00C62691" w:rsidRPr="00764EB8" w:rsidRDefault="00764EB8" w:rsidP="00764EB8">
            <w:pPr>
              <w:shd w:val="clear" w:color="auto" w:fill="FFFFFF"/>
              <w:ind w:left="10"/>
              <w:rPr>
                <w:sz w:val="24"/>
                <w:szCs w:val="24"/>
              </w:rPr>
            </w:pPr>
            <w:r w:rsidRPr="00764EB8">
              <w:rPr>
                <w:sz w:val="24"/>
                <w:szCs w:val="24"/>
              </w:rPr>
              <w:t>Внешнеэкономическая политика России и государственное регулирование внешнеэкономической деятельности в современных условиях.</w:t>
            </w:r>
          </w:p>
        </w:tc>
        <w:tc>
          <w:tcPr>
            <w:tcW w:w="934" w:type="dxa"/>
            <w:tcBorders>
              <w:top w:val="single" w:sz="6" w:space="0" w:color="auto"/>
              <w:left w:val="single" w:sz="6" w:space="0" w:color="auto"/>
              <w:bottom w:val="single" w:sz="4" w:space="0" w:color="auto"/>
              <w:right w:val="single" w:sz="6" w:space="0" w:color="auto"/>
            </w:tcBorders>
            <w:shd w:val="clear" w:color="auto" w:fill="FFFFFF"/>
          </w:tcPr>
          <w:p w:rsidR="00C62691" w:rsidRPr="00BA73A1" w:rsidRDefault="003B1204" w:rsidP="00A810A2">
            <w:pPr>
              <w:shd w:val="clear" w:color="auto" w:fill="FFFFFF"/>
              <w:jc w:val="center"/>
              <w:rPr>
                <w:rFonts w:eastAsia="Times New Roman"/>
                <w:sz w:val="24"/>
                <w:szCs w:val="24"/>
              </w:rPr>
            </w:pPr>
            <w:r>
              <w:rPr>
                <w:rFonts w:eastAsia="Times New Roman"/>
                <w:sz w:val="24"/>
                <w:szCs w:val="24"/>
              </w:rPr>
              <w:t>22</w:t>
            </w: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4" w:space="0" w:color="auto"/>
              <w:right w:val="single" w:sz="6" w:space="0" w:color="auto"/>
            </w:tcBorders>
            <w:shd w:val="clear" w:color="auto" w:fill="FFFFFF"/>
          </w:tcPr>
          <w:p w:rsidR="00C62691" w:rsidRPr="00BA73A1" w:rsidRDefault="003B1204" w:rsidP="00A810A2">
            <w:pPr>
              <w:shd w:val="clear" w:color="auto" w:fill="FFFFFF"/>
              <w:jc w:val="center"/>
              <w:rPr>
                <w:rFonts w:eastAsia="Times New Roman"/>
                <w:sz w:val="24"/>
                <w:szCs w:val="24"/>
              </w:rPr>
            </w:pPr>
            <w:r>
              <w:rPr>
                <w:rFonts w:eastAsia="Times New Roman"/>
                <w:sz w:val="24"/>
                <w:szCs w:val="24"/>
              </w:rPr>
              <w:t>6</w:t>
            </w:r>
          </w:p>
          <w:p w:rsidR="00C62691" w:rsidRPr="00BA73A1" w:rsidRDefault="00C62691" w:rsidP="00785264">
            <w:pPr>
              <w:shd w:val="clear" w:color="auto" w:fill="FFFFFF"/>
              <w:jc w:val="center"/>
              <w:rPr>
                <w:rFonts w:eastAsia="Times New Roman"/>
                <w:sz w:val="24"/>
                <w:szCs w:val="24"/>
              </w:rPr>
            </w:pPr>
          </w:p>
        </w:tc>
        <w:tc>
          <w:tcPr>
            <w:tcW w:w="909" w:type="dxa"/>
            <w:tcBorders>
              <w:top w:val="single" w:sz="6" w:space="0" w:color="auto"/>
              <w:left w:val="single" w:sz="6" w:space="0" w:color="auto"/>
              <w:bottom w:val="single" w:sz="4" w:space="0" w:color="auto"/>
              <w:right w:val="single" w:sz="6" w:space="0" w:color="auto"/>
            </w:tcBorders>
            <w:shd w:val="clear" w:color="auto" w:fill="FFFFFF"/>
          </w:tcPr>
          <w:p w:rsidR="00C62691" w:rsidRPr="00BA73A1" w:rsidRDefault="003B1204" w:rsidP="00A810A2">
            <w:pPr>
              <w:shd w:val="clear" w:color="auto" w:fill="FFFFFF"/>
              <w:jc w:val="center"/>
              <w:rPr>
                <w:rFonts w:eastAsia="Times New Roman"/>
                <w:sz w:val="24"/>
                <w:szCs w:val="24"/>
              </w:rPr>
            </w:pPr>
            <w:r>
              <w:rPr>
                <w:rFonts w:eastAsia="Times New Roman"/>
                <w:sz w:val="24"/>
                <w:szCs w:val="24"/>
              </w:rPr>
              <w:t>2</w:t>
            </w:r>
          </w:p>
          <w:p w:rsidR="00C62691" w:rsidRPr="00BA73A1" w:rsidRDefault="00C62691" w:rsidP="00785264">
            <w:pPr>
              <w:shd w:val="clear" w:color="auto" w:fill="FFFFFF"/>
              <w:jc w:val="center"/>
              <w:rPr>
                <w:rFonts w:eastAsia="Times New Roman"/>
                <w:sz w:val="24"/>
                <w:szCs w:val="24"/>
              </w:rPr>
            </w:pPr>
          </w:p>
        </w:tc>
        <w:tc>
          <w:tcPr>
            <w:tcW w:w="851" w:type="dxa"/>
            <w:tcBorders>
              <w:top w:val="single" w:sz="6" w:space="0" w:color="auto"/>
              <w:left w:val="single" w:sz="6" w:space="0" w:color="auto"/>
              <w:bottom w:val="single" w:sz="4" w:space="0" w:color="auto"/>
              <w:right w:val="single" w:sz="6" w:space="0" w:color="auto"/>
            </w:tcBorders>
            <w:shd w:val="clear" w:color="auto" w:fill="FFFFFF"/>
          </w:tcPr>
          <w:p w:rsidR="00C62691" w:rsidRPr="00BA73A1" w:rsidRDefault="00C62691" w:rsidP="00A810A2">
            <w:pPr>
              <w:shd w:val="clear" w:color="auto" w:fill="FFFFFF"/>
              <w:jc w:val="center"/>
              <w:rPr>
                <w:rFonts w:eastAsia="Times New Roman"/>
                <w:sz w:val="24"/>
                <w:szCs w:val="24"/>
              </w:rPr>
            </w:pPr>
            <w:r w:rsidRPr="00BA73A1">
              <w:rPr>
                <w:rFonts w:eastAsia="Times New Roman"/>
                <w:sz w:val="24"/>
                <w:szCs w:val="24"/>
              </w:rPr>
              <w:t>4</w:t>
            </w:r>
          </w:p>
          <w:p w:rsidR="00C62691" w:rsidRPr="00BA73A1" w:rsidRDefault="00C62691" w:rsidP="00785264">
            <w:pPr>
              <w:shd w:val="clear" w:color="auto" w:fill="FFFFFF"/>
              <w:jc w:val="center"/>
              <w:rPr>
                <w:rFonts w:eastAsia="Times New Roman"/>
                <w:sz w:val="24"/>
                <w:szCs w:val="24"/>
                <w:highlight w:val="yellow"/>
              </w:rPr>
            </w:pPr>
          </w:p>
        </w:tc>
        <w:tc>
          <w:tcPr>
            <w:tcW w:w="992" w:type="dxa"/>
            <w:tcBorders>
              <w:top w:val="single" w:sz="6" w:space="0" w:color="auto"/>
              <w:left w:val="single" w:sz="6" w:space="0" w:color="auto"/>
              <w:bottom w:val="single" w:sz="4" w:space="0" w:color="auto"/>
              <w:right w:val="single" w:sz="6" w:space="0" w:color="auto"/>
            </w:tcBorders>
            <w:shd w:val="clear" w:color="auto" w:fill="FFFFFF"/>
          </w:tcPr>
          <w:p w:rsidR="00C62691" w:rsidRPr="00BA73A1" w:rsidRDefault="00C62691" w:rsidP="00A810A2">
            <w:pPr>
              <w:shd w:val="clear" w:color="auto" w:fill="FFFFFF"/>
              <w:jc w:val="center"/>
              <w:rPr>
                <w:rFonts w:eastAsia="Times New Roman"/>
                <w:sz w:val="24"/>
                <w:szCs w:val="24"/>
              </w:rPr>
            </w:pPr>
            <w:r w:rsidRPr="00BA73A1">
              <w:rPr>
                <w:rFonts w:eastAsia="Times New Roman"/>
                <w:sz w:val="24"/>
                <w:szCs w:val="24"/>
              </w:rPr>
              <w:t>2</w:t>
            </w: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4" w:space="0" w:color="auto"/>
              <w:right w:val="single" w:sz="6" w:space="0" w:color="auto"/>
            </w:tcBorders>
            <w:shd w:val="clear" w:color="auto" w:fill="FFFFFF"/>
          </w:tcPr>
          <w:p w:rsidR="00C62691" w:rsidRPr="00BA73A1" w:rsidRDefault="00EA10D9" w:rsidP="00A810A2">
            <w:pPr>
              <w:shd w:val="clear" w:color="auto" w:fill="FFFFFF"/>
              <w:jc w:val="center"/>
              <w:rPr>
                <w:rFonts w:eastAsia="Times New Roman"/>
                <w:sz w:val="24"/>
                <w:szCs w:val="24"/>
              </w:rPr>
            </w:pPr>
            <w:r>
              <w:rPr>
                <w:rFonts w:eastAsia="Times New Roman"/>
                <w:sz w:val="24"/>
                <w:szCs w:val="24"/>
              </w:rPr>
              <w:t>16</w:t>
            </w:r>
          </w:p>
          <w:p w:rsidR="00C62691" w:rsidRPr="00BA73A1" w:rsidRDefault="00C62691" w:rsidP="00785264">
            <w:pPr>
              <w:shd w:val="clear" w:color="auto" w:fill="FFFFFF"/>
              <w:jc w:val="center"/>
              <w:rPr>
                <w:rFonts w:eastAsia="Times New Roman"/>
                <w:sz w:val="24"/>
                <w:szCs w:val="24"/>
              </w:rPr>
            </w:pPr>
          </w:p>
        </w:tc>
        <w:tc>
          <w:tcPr>
            <w:tcW w:w="1985" w:type="dxa"/>
            <w:tcBorders>
              <w:top w:val="single" w:sz="6" w:space="0" w:color="auto"/>
              <w:left w:val="single" w:sz="6" w:space="0" w:color="auto"/>
              <w:bottom w:val="single" w:sz="4" w:space="0" w:color="auto"/>
              <w:right w:val="single" w:sz="6" w:space="0" w:color="auto"/>
            </w:tcBorders>
            <w:shd w:val="clear" w:color="auto" w:fill="FFFFFF"/>
          </w:tcPr>
          <w:p w:rsidR="00C62691" w:rsidRPr="00BA73A1" w:rsidRDefault="00763F16" w:rsidP="003B79EF">
            <w:pPr>
              <w:shd w:val="clear" w:color="auto" w:fill="FFFFFF"/>
              <w:ind w:left="10"/>
              <w:rPr>
                <w:sz w:val="24"/>
                <w:szCs w:val="24"/>
              </w:rPr>
            </w:pPr>
            <w:r>
              <w:rPr>
                <w:sz w:val="24"/>
                <w:szCs w:val="24"/>
              </w:rPr>
              <w:t>Опрос,</w:t>
            </w:r>
            <w:r w:rsidR="00C62691" w:rsidRPr="00BA73A1">
              <w:rPr>
                <w:sz w:val="24"/>
                <w:szCs w:val="24"/>
              </w:rPr>
              <w:t xml:space="preserve"> </w:t>
            </w:r>
            <w:r w:rsidR="009D6835">
              <w:rPr>
                <w:sz w:val="24"/>
                <w:szCs w:val="24"/>
              </w:rPr>
              <w:t>дискуссия</w:t>
            </w:r>
            <w:r>
              <w:rPr>
                <w:sz w:val="24"/>
                <w:szCs w:val="24"/>
              </w:rPr>
              <w:t>,</w:t>
            </w:r>
            <w:r w:rsidR="009D6835">
              <w:rPr>
                <w:sz w:val="24"/>
                <w:szCs w:val="24"/>
              </w:rPr>
              <w:t xml:space="preserve"> </w:t>
            </w:r>
            <w:r w:rsidR="00C62691" w:rsidRPr="00BA73A1">
              <w:rPr>
                <w:sz w:val="24"/>
                <w:szCs w:val="24"/>
              </w:rPr>
              <w:t>решение кейсов</w:t>
            </w:r>
          </w:p>
        </w:tc>
      </w:tr>
      <w:tr w:rsidR="00C62691" w:rsidRPr="00BA73A1" w:rsidTr="007308B7">
        <w:trPr>
          <w:trHeight w:hRule="exact" w:val="1000"/>
        </w:trPr>
        <w:tc>
          <w:tcPr>
            <w:tcW w:w="400" w:type="dxa"/>
            <w:tcBorders>
              <w:top w:val="single" w:sz="4" w:space="0" w:color="auto"/>
              <w:left w:val="single" w:sz="6" w:space="0" w:color="auto"/>
              <w:bottom w:val="single" w:sz="6" w:space="0" w:color="auto"/>
              <w:right w:val="single" w:sz="6" w:space="0" w:color="auto"/>
            </w:tcBorders>
            <w:shd w:val="clear" w:color="auto" w:fill="FFFFFF"/>
          </w:tcPr>
          <w:p w:rsidR="00C62691" w:rsidRPr="00BA73A1" w:rsidRDefault="00C62691" w:rsidP="00A810A2">
            <w:pPr>
              <w:shd w:val="clear" w:color="auto" w:fill="FFFFFF"/>
              <w:rPr>
                <w:rFonts w:eastAsia="Times New Roman"/>
                <w:sz w:val="24"/>
                <w:szCs w:val="24"/>
              </w:rPr>
            </w:pPr>
            <w:r w:rsidRPr="00BA73A1">
              <w:rPr>
                <w:rFonts w:eastAsia="Times New Roman"/>
                <w:sz w:val="24"/>
                <w:szCs w:val="24"/>
              </w:rPr>
              <w:t xml:space="preserve">3. </w:t>
            </w:r>
          </w:p>
        </w:tc>
        <w:tc>
          <w:tcPr>
            <w:tcW w:w="2577" w:type="dxa"/>
            <w:tcBorders>
              <w:top w:val="single" w:sz="4" w:space="0" w:color="auto"/>
              <w:left w:val="single" w:sz="6" w:space="0" w:color="auto"/>
              <w:bottom w:val="single" w:sz="6" w:space="0" w:color="auto"/>
              <w:right w:val="single" w:sz="6" w:space="0" w:color="auto"/>
            </w:tcBorders>
            <w:shd w:val="clear" w:color="auto" w:fill="FFFFFF"/>
          </w:tcPr>
          <w:p w:rsidR="00764EB8" w:rsidRPr="00764EB8" w:rsidRDefault="00764EB8" w:rsidP="00764EB8">
            <w:pPr>
              <w:shd w:val="clear" w:color="auto" w:fill="FFFFFF"/>
              <w:ind w:left="10"/>
              <w:rPr>
                <w:sz w:val="24"/>
                <w:szCs w:val="24"/>
              </w:rPr>
            </w:pPr>
            <w:r w:rsidRPr="00764EB8">
              <w:rPr>
                <w:sz w:val="24"/>
                <w:szCs w:val="24"/>
              </w:rPr>
              <w:t>Внешнеторговая политика.</w:t>
            </w:r>
          </w:p>
          <w:p w:rsidR="00C62691" w:rsidRPr="00764EB8" w:rsidRDefault="00C62691" w:rsidP="00764EB8">
            <w:pPr>
              <w:ind w:left="10" w:right="-6"/>
              <w:rPr>
                <w:sz w:val="24"/>
                <w:szCs w:val="24"/>
              </w:rPr>
            </w:pPr>
          </w:p>
        </w:tc>
        <w:tc>
          <w:tcPr>
            <w:tcW w:w="934" w:type="dxa"/>
            <w:tcBorders>
              <w:top w:val="single" w:sz="4" w:space="0" w:color="auto"/>
              <w:left w:val="single" w:sz="6" w:space="0" w:color="auto"/>
              <w:bottom w:val="single" w:sz="6" w:space="0" w:color="auto"/>
              <w:right w:val="single" w:sz="6" w:space="0" w:color="auto"/>
            </w:tcBorders>
            <w:shd w:val="clear" w:color="auto" w:fill="FFFFFF"/>
          </w:tcPr>
          <w:p w:rsidR="00C62691" w:rsidRPr="00BA73A1" w:rsidRDefault="003B1204" w:rsidP="00A810A2">
            <w:pPr>
              <w:shd w:val="clear" w:color="auto" w:fill="FFFFFF"/>
              <w:jc w:val="center"/>
              <w:rPr>
                <w:rFonts w:eastAsia="Times New Roman"/>
                <w:sz w:val="24"/>
                <w:szCs w:val="24"/>
              </w:rPr>
            </w:pPr>
            <w:r>
              <w:rPr>
                <w:rFonts w:eastAsia="Times New Roman"/>
                <w:sz w:val="24"/>
                <w:szCs w:val="24"/>
              </w:rPr>
              <w:t>20</w:t>
            </w:r>
          </w:p>
          <w:p w:rsidR="00C62691" w:rsidRPr="00BA73A1" w:rsidRDefault="00C62691" w:rsidP="00785264">
            <w:pPr>
              <w:shd w:val="clear" w:color="auto" w:fill="FFFFFF"/>
              <w:jc w:val="center"/>
              <w:rPr>
                <w:rFonts w:eastAsia="Times New Roman"/>
                <w:sz w:val="24"/>
                <w:szCs w:val="24"/>
              </w:rPr>
            </w:pPr>
          </w:p>
        </w:tc>
        <w:tc>
          <w:tcPr>
            <w:tcW w:w="850" w:type="dxa"/>
            <w:tcBorders>
              <w:top w:val="single" w:sz="4" w:space="0" w:color="auto"/>
              <w:left w:val="single" w:sz="6" w:space="0" w:color="auto"/>
              <w:bottom w:val="single" w:sz="6" w:space="0" w:color="auto"/>
              <w:right w:val="single" w:sz="6" w:space="0" w:color="auto"/>
            </w:tcBorders>
            <w:shd w:val="clear" w:color="auto" w:fill="FFFFFF"/>
          </w:tcPr>
          <w:p w:rsidR="00C62691" w:rsidRPr="00BA73A1" w:rsidRDefault="003B1204" w:rsidP="00A810A2">
            <w:pPr>
              <w:shd w:val="clear" w:color="auto" w:fill="FFFFFF"/>
              <w:jc w:val="center"/>
              <w:rPr>
                <w:rFonts w:eastAsia="Times New Roman"/>
                <w:sz w:val="24"/>
                <w:szCs w:val="24"/>
              </w:rPr>
            </w:pPr>
            <w:r>
              <w:rPr>
                <w:rFonts w:eastAsia="Times New Roman"/>
                <w:sz w:val="24"/>
                <w:szCs w:val="24"/>
              </w:rPr>
              <w:t>6</w:t>
            </w:r>
          </w:p>
          <w:p w:rsidR="00C62691" w:rsidRPr="00BA73A1" w:rsidRDefault="00C62691" w:rsidP="00785264">
            <w:pPr>
              <w:shd w:val="clear" w:color="auto" w:fill="FFFFFF"/>
              <w:jc w:val="center"/>
              <w:rPr>
                <w:rFonts w:eastAsia="Times New Roman"/>
                <w:sz w:val="24"/>
                <w:szCs w:val="24"/>
              </w:rPr>
            </w:pPr>
          </w:p>
        </w:tc>
        <w:tc>
          <w:tcPr>
            <w:tcW w:w="909" w:type="dxa"/>
            <w:tcBorders>
              <w:top w:val="single" w:sz="4" w:space="0" w:color="auto"/>
              <w:left w:val="single" w:sz="6" w:space="0" w:color="auto"/>
              <w:bottom w:val="single" w:sz="6" w:space="0" w:color="auto"/>
              <w:right w:val="single" w:sz="6" w:space="0" w:color="auto"/>
            </w:tcBorders>
            <w:shd w:val="clear" w:color="auto" w:fill="FFFFFF"/>
          </w:tcPr>
          <w:p w:rsidR="00C62691" w:rsidRPr="00BA73A1" w:rsidRDefault="003B1204" w:rsidP="00A810A2">
            <w:pPr>
              <w:shd w:val="clear" w:color="auto" w:fill="FFFFFF"/>
              <w:jc w:val="center"/>
              <w:rPr>
                <w:rFonts w:eastAsia="Times New Roman"/>
                <w:sz w:val="24"/>
                <w:szCs w:val="24"/>
              </w:rPr>
            </w:pPr>
            <w:r>
              <w:rPr>
                <w:rFonts w:eastAsia="Times New Roman"/>
                <w:sz w:val="24"/>
                <w:szCs w:val="24"/>
              </w:rPr>
              <w:t>2</w:t>
            </w:r>
          </w:p>
          <w:p w:rsidR="00C62691" w:rsidRPr="00BA73A1" w:rsidRDefault="00C62691" w:rsidP="00785264">
            <w:pPr>
              <w:shd w:val="clear" w:color="auto" w:fill="FFFFFF"/>
              <w:jc w:val="center"/>
              <w:rPr>
                <w:rFonts w:eastAsia="Times New Roman"/>
                <w:sz w:val="24"/>
                <w:szCs w:val="24"/>
              </w:rPr>
            </w:pPr>
          </w:p>
        </w:tc>
        <w:tc>
          <w:tcPr>
            <w:tcW w:w="851" w:type="dxa"/>
            <w:tcBorders>
              <w:top w:val="single" w:sz="4" w:space="0" w:color="auto"/>
              <w:left w:val="single" w:sz="6" w:space="0" w:color="auto"/>
              <w:bottom w:val="single" w:sz="6" w:space="0" w:color="auto"/>
              <w:right w:val="single" w:sz="6" w:space="0" w:color="auto"/>
            </w:tcBorders>
            <w:shd w:val="clear" w:color="auto" w:fill="FFFFFF"/>
          </w:tcPr>
          <w:p w:rsidR="00C62691" w:rsidRPr="00BA73A1" w:rsidRDefault="00C62691" w:rsidP="00A810A2">
            <w:pPr>
              <w:shd w:val="clear" w:color="auto" w:fill="FFFFFF"/>
              <w:jc w:val="center"/>
              <w:rPr>
                <w:rFonts w:eastAsia="Times New Roman"/>
                <w:sz w:val="24"/>
                <w:szCs w:val="24"/>
              </w:rPr>
            </w:pPr>
            <w:r w:rsidRPr="00BA73A1">
              <w:rPr>
                <w:rFonts w:eastAsia="Times New Roman"/>
                <w:sz w:val="24"/>
                <w:szCs w:val="24"/>
              </w:rPr>
              <w:t>4</w:t>
            </w:r>
          </w:p>
          <w:p w:rsidR="00C62691" w:rsidRPr="00BA73A1" w:rsidRDefault="00C62691" w:rsidP="00785264">
            <w:pPr>
              <w:shd w:val="clear" w:color="auto" w:fill="FFFFFF"/>
              <w:jc w:val="center"/>
              <w:rPr>
                <w:rFonts w:eastAsia="Times New Roman"/>
                <w:sz w:val="24"/>
                <w:szCs w:val="24"/>
                <w:highlight w:val="yellow"/>
              </w:rPr>
            </w:pPr>
          </w:p>
        </w:tc>
        <w:tc>
          <w:tcPr>
            <w:tcW w:w="992" w:type="dxa"/>
            <w:tcBorders>
              <w:top w:val="single" w:sz="4" w:space="0" w:color="auto"/>
              <w:left w:val="single" w:sz="6" w:space="0" w:color="auto"/>
              <w:bottom w:val="single" w:sz="6" w:space="0" w:color="auto"/>
              <w:right w:val="single" w:sz="6" w:space="0" w:color="auto"/>
            </w:tcBorders>
            <w:shd w:val="clear" w:color="auto" w:fill="FFFFFF"/>
          </w:tcPr>
          <w:p w:rsidR="00C62691" w:rsidRPr="00BA73A1" w:rsidRDefault="00C62691" w:rsidP="00A810A2">
            <w:pPr>
              <w:shd w:val="clear" w:color="auto" w:fill="FFFFFF"/>
              <w:jc w:val="center"/>
              <w:rPr>
                <w:rFonts w:eastAsia="Times New Roman"/>
                <w:sz w:val="24"/>
                <w:szCs w:val="24"/>
              </w:rPr>
            </w:pPr>
            <w:r w:rsidRPr="00BA73A1">
              <w:rPr>
                <w:rFonts w:eastAsia="Times New Roman"/>
                <w:sz w:val="24"/>
                <w:szCs w:val="24"/>
              </w:rPr>
              <w:t>2</w:t>
            </w:r>
          </w:p>
          <w:p w:rsidR="00C62691" w:rsidRPr="00BA73A1" w:rsidRDefault="00C62691" w:rsidP="00785264">
            <w:pPr>
              <w:shd w:val="clear" w:color="auto" w:fill="FFFFFF"/>
              <w:jc w:val="center"/>
              <w:rPr>
                <w:rFonts w:eastAsia="Times New Roman"/>
                <w:sz w:val="24"/>
                <w:szCs w:val="24"/>
              </w:rPr>
            </w:pPr>
          </w:p>
        </w:tc>
        <w:tc>
          <w:tcPr>
            <w:tcW w:w="850" w:type="dxa"/>
            <w:tcBorders>
              <w:top w:val="single" w:sz="4" w:space="0" w:color="auto"/>
              <w:left w:val="single" w:sz="6" w:space="0" w:color="auto"/>
              <w:bottom w:val="single" w:sz="6" w:space="0" w:color="auto"/>
              <w:right w:val="single" w:sz="6" w:space="0" w:color="auto"/>
            </w:tcBorders>
            <w:shd w:val="clear" w:color="auto" w:fill="FFFFFF"/>
          </w:tcPr>
          <w:p w:rsidR="00C62691" w:rsidRPr="00BA73A1" w:rsidRDefault="00EA10D9" w:rsidP="00A810A2">
            <w:pPr>
              <w:shd w:val="clear" w:color="auto" w:fill="FFFFFF"/>
              <w:jc w:val="center"/>
              <w:rPr>
                <w:rFonts w:eastAsia="Times New Roman"/>
                <w:sz w:val="24"/>
                <w:szCs w:val="24"/>
              </w:rPr>
            </w:pPr>
            <w:r>
              <w:rPr>
                <w:rFonts w:eastAsia="Times New Roman"/>
                <w:sz w:val="24"/>
                <w:szCs w:val="24"/>
              </w:rPr>
              <w:t>14</w:t>
            </w:r>
          </w:p>
          <w:p w:rsidR="00C62691" w:rsidRPr="00BA73A1" w:rsidRDefault="00C62691" w:rsidP="00785264">
            <w:pPr>
              <w:shd w:val="clear" w:color="auto" w:fill="FFFFFF"/>
              <w:jc w:val="center"/>
              <w:rPr>
                <w:rFonts w:eastAsia="Times New Roman"/>
                <w:sz w:val="24"/>
                <w:szCs w:val="24"/>
              </w:rPr>
            </w:pPr>
          </w:p>
        </w:tc>
        <w:tc>
          <w:tcPr>
            <w:tcW w:w="1985" w:type="dxa"/>
            <w:tcBorders>
              <w:top w:val="single" w:sz="4" w:space="0" w:color="auto"/>
              <w:left w:val="single" w:sz="6" w:space="0" w:color="auto"/>
              <w:bottom w:val="single" w:sz="6" w:space="0" w:color="auto"/>
              <w:right w:val="single" w:sz="6" w:space="0" w:color="auto"/>
            </w:tcBorders>
            <w:shd w:val="clear" w:color="auto" w:fill="FFFFFF"/>
          </w:tcPr>
          <w:p w:rsidR="00C62691" w:rsidRPr="00BA73A1" w:rsidRDefault="00763F16" w:rsidP="003B79EF">
            <w:pPr>
              <w:shd w:val="clear" w:color="auto" w:fill="FFFFFF"/>
              <w:ind w:left="10"/>
              <w:rPr>
                <w:sz w:val="24"/>
                <w:szCs w:val="24"/>
              </w:rPr>
            </w:pPr>
            <w:r>
              <w:rPr>
                <w:sz w:val="24"/>
                <w:szCs w:val="24"/>
              </w:rPr>
              <w:t xml:space="preserve">Опрос. </w:t>
            </w:r>
            <w:r w:rsidR="009D6835">
              <w:rPr>
                <w:sz w:val="24"/>
                <w:szCs w:val="24"/>
              </w:rPr>
              <w:t>дискуссия</w:t>
            </w:r>
            <w:r>
              <w:rPr>
                <w:sz w:val="24"/>
                <w:szCs w:val="24"/>
              </w:rPr>
              <w:t xml:space="preserve">, </w:t>
            </w:r>
            <w:r w:rsidR="003B79EF">
              <w:rPr>
                <w:sz w:val="24"/>
                <w:szCs w:val="24"/>
              </w:rPr>
              <w:t xml:space="preserve">решение задач, </w:t>
            </w:r>
            <w:r w:rsidR="00C62691" w:rsidRPr="00BA73A1">
              <w:rPr>
                <w:sz w:val="24"/>
                <w:szCs w:val="24"/>
              </w:rPr>
              <w:t>решение кейсов</w:t>
            </w:r>
          </w:p>
        </w:tc>
      </w:tr>
      <w:tr w:rsidR="00C62691" w:rsidRPr="00BA73A1" w:rsidTr="007308B7">
        <w:trPr>
          <w:trHeight w:hRule="exact" w:val="1147"/>
        </w:trPr>
        <w:tc>
          <w:tcPr>
            <w:tcW w:w="40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A810A2">
            <w:pPr>
              <w:shd w:val="clear" w:color="auto" w:fill="FFFFFF"/>
              <w:rPr>
                <w:rFonts w:eastAsia="Times New Roman"/>
                <w:sz w:val="24"/>
                <w:szCs w:val="24"/>
              </w:rPr>
            </w:pPr>
            <w:r w:rsidRPr="00BA73A1">
              <w:rPr>
                <w:rFonts w:eastAsia="Times New Roman"/>
                <w:sz w:val="24"/>
                <w:szCs w:val="24"/>
              </w:rPr>
              <w:t>4.</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rsidR="00764EB8" w:rsidRPr="00764EB8" w:rsidRDefault="00764EB8" w:rsidP="00764EB8">
            <w:pPr>
              <w:shd w:val="clear" w:color="auto" w:fill="FFFFFF"/>
              <w:ind w:left="10"/>
              <w:rPr>
                <w:sz w:val="24"/>
                <w:szCs w:val="24"/>
              </w:rPr>
            </w:pPr>
            <w:r w:rsidRPr="00764EB8">
              <w:rPr>
                <w:sz w:val="24"/>
                <w:szCs w:val="24"/>
              </w:rPr>
              <w:t>Внешнеэкономическая политика в сфере международного движения капитала.</w:t>
            </w:r>
          </w:p>
          <w:p w:rsidR="00C62691" w:rsidRPr="00764EB8" w:rsidRDefault="00C62691" w:rsidP="00764EB8">
            <w:pPr>
              <w:shd w:val="clear" w:color="auto" w:fill="FFFFFF"/>
              <w:ind w:left="10"/>
              <w:rPr>
                <w:sz w:val="24"/>
                <w:szCs w:val="24"/>
              </w:rPr>
            </w:pPr>
          </w:p>
        </w:tc>
        <w:tc>
          <w:tcPr>
            <w:tcW w:w="934"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3B1204" w:rsidP="00A810A2">
            <w:pPr>
              <w:shd w:val="clear" w:color="auto" w:fill="FFFFFF"/>
              <w:jc w:val="center"/>
              <w:rPr>
                <w:rFonts w:eastAsia="Times New Roman"/>
                <w:sz w:val="24"/>
                <w:szCs w:val="24"/>
              </w:rPr>
            </w:pPr>
            <w:r>
              <w:rPr>
                <w:rFonts w:eastAsia="Times New Roman"/>
                <w:sz w:val="24"/>
                <w:szCs w:val="24"/>
              </w:rPr>
              <w:t>22</w:t>
            </w: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A810A2">
            <w:pPr>
              <w:shd w:val="clear" w:color="auto" w:fill="FFFFFF"/>
              <w:jc w:val="center"/>
              <w:rPr>
                <w:rFonts w:eastAsia="Times New Roman"/>
                <w:sz w:val="24"/>
                <w:szCs w:val="24"/>
              </w:rPr>
            </w:pPr>
            <w:r w:rsidRPr="00BA73A1">
              <w:rPr>
                <w:rFonts w:eastAsia="Times New Roman"/>
                <w:sz w:val="24"/>
                <w:szCs w:val="24"/>
              </w:rPr>
              <w:t>6</w:t>
            </w:r>
          </w:p>
          <w:p w:rsidR="00C62691" w:rsidRPr="00BA73A1" w:rsidRDefault="00C62691" w:rsidP="00785264">
            <w:pPr>
              <w:shd w:val="clear" w:color="auto" w:fill="FFFFFF"/>
              <w:jc w:val="center"/>
              <w:rPr>
                <w:rFonts w:eastAsia="Times New Roman"/>
                <w:sz w:val="24"/>
                <w:szCs w:val="24"/>
              </w:rPr>
            </w:pPr>
          </w:p>
        </w:tc>
        <w:tc>
          <w:tcPr>
            <w:tcW w:w="909"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344EC" w:rsidP="00A810A2">
            <w:pPr>
              <w:shd w:val="clear" w:color="auto" w:fill="FFFFFF"/>
              <w:jc w:val="center"/>
              <w:rPr>
                <w:rFonts w:eastAsia="Times New Roman"/>
                <w:sz w:val="24"/>
                <w:szCs w:val="24"/>
              </w:rPr>
            </w:pPr>
            <w:r w:rsidRPr="00BA73A1">
              <w:rPr>
                <w:rFonts w:eastAsia="Times New Roman"/>
                <w:sz w:val="24"/>
                <w:szCs w:val="24"/>
              </w:rPr>
              <w:t>2</w:t>
            </w:r>
          </w:p>
          <w:p w:rsidR="00C62691" w:rsidRPr="00BA73A1" w:rsidRDefault="00C62691" w:rsidP="00785264">
            <w:pPr>
              <w:shd w:val="clear" w:color="auto" w:fill="FFFFFF"/>
              <w:jc w:val="center"/>
              <w:rPr>
                <w:rFonts w:eastAsia="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344EC" w:rsidP="00A810A2">
            <w:pPr>
              <w:shd w:val="clear" w:color="auto" w:fill="FFFFFF"/>
              <w:jc w:val="center"/>
              <w:rPr>
                <w:rFonts w:eastAsia="Times New Roman"/>
                <w:sz w:val="24"/>
                <w:szCs w:val="24"/>
              </w:rPr>
            </w:pPr>
            <w:r w:rsidRPr="00BA73A1">
              <w:rPr>
                <w:rFonts w:eastAsia="Times New Roman"/>
                <w:sz w:val="24"/>
                <w:szCs w:val="24"/>
              </w:rPr>
              <w:t>4</w:t>
            </w:r>
          </w:p>
          <w:p w:rsidR="00C62691" w:rsidRPr="00BA73A1" w:rsidRDefault="00C62691" w:rsidP="00785264">
            <w:pPr>
              <w:shd w:val="clear" w:color="auto" w:fill="FFFFFF"/>
              <w:jc w:val="center"/>
              <w:rPr>
                <w:rFonts w:eastAsia="Times New Roman"/>
                <w:sz w:val="24"/>
                <w:szCs w:val="24"/>
                <w:highlight w:val="yellow"/>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A810A2">
            <w:pPr>
              <w:shd w:val="clear" w:color="auto" w:fill="FFFFFF"/>
              <w:jc w:val="center"/>
              <w:rPr>
                <w:rFonts w:eastAsia="Times New Roman"/>
                <w:sz w:val="24"/>
                <w:szCs w:val="24"/>
              </w:rPr>
            </w:pPr>
            <w:r w:rsidRPr="00BA73A1">
              <w:rPr>
                <w:rFonts w:eastAsia="Times New Roman"/>
                <w:sz w:val="24"/>
                <w:szCs w:val="24"/>
              </w:rPr>
              <w:t>2</w:t>
            </w: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EA10D9" w:rsidP="00A810A2">
            <w:pPr>
              <w:shd w:val="clear" w:color="auto" w:fill="FFFFFF"/>
              <w:jc w:val="center"/>
              <w:rPr>
                <w:rFonts w:eastAsia="Times New Roman"/>
                <w:sz w:val="24"/>
                <w:szCs w:val="24"/>
              </w:rPr>
            </w:pPr>
            <w:r>
              <w:rPr>
                <w:rFonts w:eastAsia="Times New Roman"/>
                <w:sz w:val="24"/>
                <w:szCs w:val="24"/>
              </w:rPr>
              <w:t>16</w:t>
            </w:r>
          </w:p>
          <w:p w:rsidR="00C62691" w:rsidRPr="00BA73A1" w:rsidRDefault="00C62691" w:rsidP="00785264">
            <w:pPr>
              <w:shd w:val="clear" w:color="auto" w:fill="FFFFFF"/>
              <w:jc w:val="center"/>
              <w:rPr>
                <w:rFonts w:eastAsia="Times New Roman"/>
                <w:sz w:val="24"/>
                <w:szCs w:val="24"/>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763F16" w:rsidP="003B79EF">
            <w:pPr>
              <w:shd w:val="clear" w:color="auto" w:fill="FFFFFF"/>
              <w:ind w:left="10"/>
              <w:rPr>
                <w:sz w:val="24"/>
                <w:szCs w:val="24"/>
              </w:rPr>
            </w:pPr>
            <w:r>
              <w:rPr>
                <w:sz w:val="24"/>
                <w:szCs w:val="24"/>
              </w:rPr>
              <w:t xml:space="preserve">Опрос, </w:t>
            </w:r>
            <w:r w:rsidR="00C62691" w:rsidRPr="00BA73A1">
              <w:rPr>
                <w:sz w:val="24"/>
                <w:szCs w:val="24"/>
              </w:rPr>
              <w:t xml:space="preserve">решение </w:t>
            </w:r>
            <w:r w:rsidR="009D6835">
              <w:rPr>
                <w:sz w:val="24"/>
                <w:szCs w:val="24"/>
              </w:rPr>
              <w:t>задач</w:t>
            </w:r>
            <w:r>
              <w:rPr>
                <w:sz w:val="24"/>
                <w:szCs w:val="24"/>
              </w:rPr>
              <w:t xml:space="preserve">, </w:t>
            </w:r>
            <w:r w:rsidR="00C62691" w:rsidRPr="00BA73A1">
              <w:rPr>
                <w:sz w:val="24"/>
                <w:szCs w:val="24"/>
              </w:rPr>
              <w:t>решение кейсов</w:t>
            </w:r>
          </w:p>
        </w:tc>
      </w:tr>
      <w:tr w:rsidR="00C62691" w:rsidRPr="00BA73A1" w:rsidTr="007308B7">
        <w:trPr>
          <w:trHeight w:hRule="exact" w:val="852"/>
        </w:trPr>
        <w:tc>
          <w:tcPr>
            <w:tcW w:w="40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A810A2">
            <w:pPr>
              <w:shd w:val="clear" w:color="auto" w:fill="FFFFFF"/>
              <w:rPr>
                <w:rFonts w:eastAsia="Times New Roman"/>
                <w:sz w:val="24"/>
                <w:szCs w:val="24"/>
              </w:rPr>
            </w:pPr>
            <w:r w:rsidRPr="00BA73A1">
              <w:rPr>
                <w:rFonts w:eastAsia="Times New Roman"/>
                <w:sz w:val="24"/>
                <w:szCs w:val="24"/>
              </w:rPr>
              <w:t>5.</w:t>
            </w:r>
          </w:p>
        </w:tc>
        <w:tc>
          <w:tcPr>
            <w:tcW w:w="2577"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764EB8" w:rsidP="00764EB8">
            <w:pPr>
              <w:shd w:val="clear" w:color="auto" w:fill="FFFFFF"/>
              <w:ind w:left="10"/>
              <w:rPr>
                <w:sz w:val="24"/>
                <w:szCs w:val="24"/>
              </w:rPr>
            </w:pPr>
            <w:r w:rsidRPr="00764EB8">
              <w:rPr>
                <w:sz w:val="24"/>
                <w:szCs w:val="24"/>
              </w:rPr>
              <w:t>Валютная политика.</w:t>
            </w:r>
          </w:p>
        </w:tc>
        <w:tc>
          <w:tcPr>
            <w:tcW w:w="934"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3B1204" w:rsidP="00A810A2">
            <w:pPr>
              <w:shd w:val="clear" w:color="auto" w:fill="FFFFFF"/>
              <w:jc w:val="center"/>
              <w:rPr>
                <w:rFonts w:eastAsia="Times New Roman"/>
                <w:sz w:val="24"/>
                <w:szCs w:val="24"/>
              </w:rPr>
            </w:pPr>
            <w:r>
              <w:rPr>
                <w:rFonts w:eastAsia="Times New Roman"/>
                <w:sz w:val="24"/>
                <w:szCs w:val="24"/>
              </w:rPr>
              <w:t>20</w:t>
            </w: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3B1204" w:rsidP="00A810A2">
            <w:pPr>
              <w:shd w:val="clear" w:color="auto" w:fill="FFFFFF"/>
              <w:jc w:val="center"/>
              <w:rPr>
                <w:rFonts w:eastAsia="Times New Roman"/>
                <w:sz w:val="24"/>
                <w:szCs w:val="24"/>
              </w:rPr>
            </w:pPr>
            <w:r>
              <w:rPr>
                <w:rFonts w:eastAsia="Times New Roman"/>
                <w:sz w:val="24"/>
                <w:szCs w:val="24"/>
              </w:rPr>
              <w:t>6</w:t>
            </w:r>
          </w:p>
          <w:p w:rsidR="00C62691" w:rsidRPr="00BA73A1" w:rsidRDefault="00C62691" w:rsidP="00785264">
            <w:pPr>
              <w:shd w:val="clear" w:color="auto" w:fill="FFFFFF"/>
              <w:jc w:val="center"/>
              <w:rPr>
                <w:rFonts w:eastAsia="Times New Roman"/>
                <w:sz w:val="24"/>
                <w:szCs w:val="24"/>
              </w:rPr>
            </w:pPr>
          </w:p>
        </w:tc>
        <w:tc>
          <w:tcPr>
            <w:tcW w:w="909"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344EC" w:rsidP="00A810A2">
            <w:pPr>
              <w:shd w:val="clear" w:color="auto" w:fill="FFFFFF"/>
              <w:jc w:val="center"/>
              <w:rPr>
                <w:rFonts w:eastAsia="Times New Roman"/>
                <w:sz w:val="24"/>
                <w:szCs w:val="24"/>
              </w:rPr>
            </w:pPr>
            <w:r w:rsidRPr="00BA73A1">
              <w:rPr>
                <w:rFonts w:eastAsia="Times New Roman"/>
                <w:sz w:val="24"/>
                <w:szCs w:val="24"/>
              </w:rPr>
              <w:t>2</w:t>
            </w:r>
          </w:p>
          <w:p w:rsidR="00C62691" w:rsidRPr="00BA73A1" w:rsidRDefault="00C62691" w:rsidP="00785264">
            <w:pPr>
              <w:shd w:val="clear" w:color="auto" w:fill="FFFFFF"/>
              <w:jc w:val="center"/>
              <w:rPr>
                <w:rFonts w:eastAsia="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3B1204" w:rsidP="00A810A2">
            <w:pPr>
              <w:shd w:val="clear" w:color="auto" w:fill="FFFFFF"/>
              <w:jc w:val="center"/>
              <w:rPr>
                <w:rFonts w:eastAsia="Times New Roman"/>
                <w:sz w:val="24"/>
                <w:szCs w:val="24"/>
              </w:rPr>
            </w:pPr>
            <w:r>
              <w:rPr>
                <w:rFonts w:eastAsia="Times New Roman"/>
                <w:sz w:val="24"/>
                <w:szCs w:val="24"/>
              </w:rPr>
              <w:t>4</w:t>
            </w:r>
          </w:p>
          <w:p w:rsidR="00C62691" w:rsidRPr="00BA73A1" w:rsidRDefault="00C62691" w:rsidP="00785264">
            <w:pPr>
              <w:shd w:val="clear" w:color="auto" w:fill="FFFFFF"/>
              <w:jc w:val="center"/>
              <w:rPr>
                <w:rFonts w:eastAsia="Times New Roman"/>
                <w:sz w:val="24"/>
                <w:szCs w:val="24"/>
                <w:highlight w:val="yellow"/>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3B1204" w:rsidP="00A810A2">
            <w:pPr>
              <w:shd w:val="clear" w:color="auto" w:fill="FFFFFF"/>
              <w:jc w:val="center"/>
              <w:rPr>
                <w:rFonts w:eastAsia="Times New Roman"/>
                <w:sz w:val="24"/>
                <w:szCs w:val="24"/>
              </w:rPr>
            </w:pPr>
            <w:r>
              <w:rPr>
                <w:rFonts w:eastAsia="Times New Roman"/>
                <w:sz w:val="24"/>
                <w:szCs w:val="24"/>
              </w:rPr>
              <w:t>2</w:t>
            </w: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3B1204" w:rsidP="00A810A2">
            <w:pPr>
              <w:shd w:val="clear" w:color="auto" w:fill="FFFFFF"/>
              <w:jc w:val="center"/>
              <w:rPr>
                <w:rFonts w:eastAsia="Times New Roman"/>
                <w:sz w:val="24"/>
                <w:szCs w:val="24"/>
              </w:rPr>
            </w:pPr>
            <w:r>
              <w:rPr>
                <w:rFonts w:eastAsia="Times New Roman"/>
                <w:sz w:val="24"/>
                <w:szCs w:val="24"/>
              </w:rPr>
              <w:t>14</w:t>
            </w:r>
          </w:p>
          <w:p w:rsidR="00C62691" w:rsidRPr="00BA73A1" w:rsidRDefault="00C62691" w:rsidP="00785264">
            <w:pPr>
              <w:shd w:val="clear" w:color="auto" w:fill="FFFFFF"/>
              <w:jc w:val="center"/>
              <w:rPr>
                <w:rFonts w:eastAsia="Times New Roman"/>
                <w:sz w:val="24"/>
                <w:szCs w:val="24"/>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3B79EF">
            <w:pPr>
              <w:shd w:val="clear" w:color="auto" w:fill="FFFFFF"/>
              <w:ind w:left="10"/>
              <w:rPr>
                <w:sz w:val="24"/>
                <w:szCs w:val="24"/>
              </w:rPr>
            </w:pPr>
            <w:r w:rsidRPr="00BA73A1">
              <w:rPr>
                <w:sz w:val="24"/>
                <w:szCs w:val="24"/>
              </w:rPr>
              <w:t>Опрос</w:t>
            </w:r>
            <w:r w:rsidR="00763F16">
              <w:rPr>
                <w:sz w:val="24"/>
                <w:szCs w:val="24"/>
              </w:rPr>
              <w:t>,</w:t>
            </w:r>
            <w:r w:rsidRPr="00BA73A1">
              <w:rPr>
                <w:sz w:val="24"/>
                <w:szCs w:val="24"/>
              </w:rPr>
              <w:t xml:space="preserve"> </w:t>
            </w:r>
            <w:r w:rsidR="00EA10D9">
              <w:rPr>
                <w:sz w:val="24"/>
                <w:szCs w:val="24"/>
              </w:rPr>
              <w:t xml:space="preserve">решение задач, </w:t>
            </w:r>
            <w:r w:rsidRPr="00BA73A1">
              <w:rPr>
                <w:sz w:val="24"/>
                <w:szCs w:val="24"/>
              </w:rPr>
              <w:t>решение</w:t>
            </w:r>
          </w:p>
          <w:p w:rsidR="00C62691" w:rsidRPr="00BA73A1" w:rsidRDefault="00763F16" w:rsidP="003B79EF">
            <w:pPr>
              <w:shd w:val="clear" w:color="auto" w:fill="FFFFFF"/>
              <w:rPr>
                <w:sz w:val="24"/>
                <w:szCs w:val="24"/>
              </w:rPr>
            </w:pPr>
            <w:r>
              <w:rPr>
                <w:sz w:val="24"/>
                <w:szCs w:val="24"/>
              </w:rPr>
              <w:t>к</w:t>
            </w:r>
            <w:r w:rsidR="00C62691" w:rsidRPr="00BA73A1">
              <w:rPr>
                <w:sz w:val="24"/>
                <w:szCs w:val="24"/>
              </w:rPr>
              <w:t>ейсов</w:t>
            </w:r>
          </w:p>
        </w:tc>
      </w:tr>
      <w:tr w:rsidR="00C62691" w:rsidRPr="00BA73A1" w:rsidTr="007308B7">
        <w:trPr>
          <w:trHeight w:hRule="exact" w:val="835"/>
        </w:trPr>
        <w:tc>
          <w:tcPr>
            <w:tcW w:w="40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EC31A8">
            <w:pPr>
              <w:shd w:val="clear" w:color="auto" w:fill="FFFFFF"/>
              <w:rPr>
                <w:rFonts w:eastAsia="Times New Roman"/>
                <w:sz w:val="24"/>
                <w:szCs w:val="24"/>
              </w:rPr>
            </w:pPr>
          </w:p>
        </w:tc>
        <w:tc>
          <w:tcPr>
            <w:tcW w:w="2577"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C62691" w:rsidP="00EC31A8">
            <w:pPr>
              <w:shd w:val="clear" w:color="auto" w:fill="FFFFFF"/>
              <w:ind w:left="10"/>
              <w:rPr>
                <w:bCs/>
                <w:color w:val="000000"/>
                <w:sz w:val="24"/>
                <w:szCs w:val="24"/>
              </w:rPr>
            </w:pPr>
            <w:r w:rsidRPr="00BA73A1">
              <w:rPr>
                <w:bCs/>
                <w:color w:val="000000"/>
                <w:sz w:val="24"/>
                <w:szCs w:val="24"/>
              </w:rPr>
              <w:t>В целом по дисциплине</w:t>
            </w:r>
          </w:p>
        </w:tc>
        <w:tc>
          <w:tcPr>
            <w:tcW w:w="934"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EA10D9" w:rsidP="00EC31A8">
            <w:pPr>
              <w:shd w:val="clear" w:color="auto" w:fill="FFFFFF"/>
              <w:jc w:val="center"/>
              <w:rPr>
                <w:rFonts w:eastAsia="Times New Roman"/>
                <w:sz w:val="24"/>
                <w:szCs w:val="24"/>
              </w:rPr>
            </w:pPr>
            <w:r>
              <w:rPr>
                <w:rFonts w:eastAsia="Times New Roman"/>
                <w:sz w:val="24"/>
                <w:szCs w:val="24"/>
              </w:rPr>
              <w:t>108</w:t>
            </w:r>
          </w:p>
          <w:p w:rsidR="00C62691" w:rsidRPr="00BA73A1" w:rsidRDefault="00C62691" w:rsidP="00EC31A8">
            <w:pPr>
              <w:shd w:val="clear" w:color="auto" w:fill="FFFFFF"/>
              <w:jc w:val="center"/>
              <w:rPr>
                <w:rFonts w:eastAsia="Times New Roman"/>
                <w:sz w:val="24"/>
                <w:szCs w:val="24"/>
              </w:rPr>
            </w:pP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EA10D9" w:rsidP="00EC31A8">
            <w:pPr>
              <w:shd w:val="clear" w:color="auto" w:fill="FFFFFF"/>
              <w:jc w:val="center"/>
              <w:rPr>
                <w:rFonts w:eastAsia="Times New Roman"/>
                <w:sz w:val="24"/>
                <w:szCs w:val="24"/>
              </w:rPr>
            </w:pPr>
            <w:r>
              <w:rPr>
                <w:rFonts w:eastAsia="Times New Roman"/>
                <w:sz w:val="24"/>
                <w:szCs w:val="24"/>
              </w:rPr>
              <w:t>30</w:t>
            </w:r>
          </w:p>
          <w:p w:rsidR="00C62691" w:rsidRPr="00BA73A1" w:rsidRDefault="00C62691" w:rsidP="00EC31A8">
            <w:pPr>
              <w:shd w:val="clear" w:color="auto" w:fill="FFFFFF"/>
              <w:jc w:val="center"/>
              <w:rPr>
                <w:rFonts w:eastAsia="Times New Roman"/>
                <w:sz w:val="24"/>
                <w:szCs w:val="24"/>
              </w:rPr>
            </w:pPr>
          </w:p>
          <w:p w:rsidR="00C62691" w:rsidRPr="00BA73A1" w:rsidRDefault="00C62691" w:rsidP="00785264">
            <w:pPr>
              <w:shd w:val="clear" w:color="auto" w:fill="FFFFFF"/>
              <w:jc w:val="center"/>
              <w:rPr>
                <w:rFonts w:eastAsia="Times New Roman"/>
                <w:sz w:val="24"/>
                <w:szCs w:val="24"/>
              </w:rPr>
            </w:pPr>
          </w:p>
        </w:tc>
        <w:tc>
          <w:tcPr>
            <w:tcW w:w="909"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EA10D9" w:rsidP="00EC31A8">
            <w:pPr>
              <w:shd w:val="clear" w:color="auto" w:fill="FFFFFF"/>
              <w:jc w:val="center"/>
              <w:rPr>
                <w:rFonts w:eastAsia="Times New Roman"/>
                <w:sz w:val="24"/>
                <w:szCs w:val="24"/>
              </w:rPr>
            </w:pPr>
            <w:r>
              <w:rPr>
                <w:rFonts w:eastAsia="Times New Roman"/>
                <w:sz w:val="24"/>
                <w:szCs w:val="24"/>
              </w:rPr>
              <w:t>10</w:t>
            </w:r>
          </w:p>
          <w:p w:rsidR="00C62691" w:rsidRPr="00BA73A1" w:rsidRDefault="00C62691" w:rsidP="00EC31A8">
            <w:pPr>
              <w:shd w:val="clear" w:color="auto" w:fill="FFFFFF"/>
              <w:jc w:val="center"/>
              <w:rPr>
                <w:rFonts w:eastAsia="Times New Roman"/>
                <w:sz w:val="24"/>
                <w:szCs w:val="24"/>
              </w:rPr>
            </w:pPr>
          </w:p>
          <w:p w:rsidR="00C62691" w:rsidRPr="00BA73A1" w:rsidRDefault="00C62691" w:rsidP="00785264">
            <w:pPr>
              <w:shd w:val="clear" w:color="auto" w:fill="FFFFFF"/>
              <w:jc w:val="center"/>
              <w:rPr>
                <w:rFonts w:eastAsia="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EA10D9" w:rsidP="00EC31A8">
            <w:pPr>
              <w:shd w:val="clear" w:color="auto" w:fill="FFFFFF"/>
              <w:jc w:val="center"/>
              <w:rPr>
                <w:rFonts w:eastAsia="Times New Roman"/>
                <w:sz w:val="24"/>
                <w:szCs w:val="24"/>
              </w:rPr>
            </w:pPr>
            <w:r>
              <w:rPr>
                <w:rFonts w:eastAsia="Times New Roman"/>
                <w:sz w:val="24"/>
                <w:szCs w:val="24"/>
              </w:rPr>
              <w:t>20</w:t>
            </w:r>
          </w:p>
          <w:p w:rsidR="00C62691" w:rsidRPr="00BA73A1" w:rsidRDefault="00C62691" w:rsidP="00EC31A8">
            <w:pPr>
              <w:shd w:val="clear" w:color="auto" w:fill="FFFFFF"/>
              <w:jc w:val="center"/>
              <w:rPr>
                <w:rFonts w:eastAsia="Times New Roman"/>
                <w:sz w:val="24"/>
                <w:szCs w:val="24"/>
              </w:rPr>
            </w:pPr>
          </w:p>
          <w:p w:rsidR="00C62691" w:rsidRPr="00BA73A1" w:rsidRDefault="00C62691" w:rsidP="00785264">
            <w:pPr>
              <w:shd w:val="clear" w:color="auto" w:fill="FFFFFF"/>
              <w:jc w:val="center"/>
              <w:rPr>
                <w:rFonts w:eastAsia="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EA10D9" w:rsidP="00EC31A8">
            <w:pPr>
              <w:shd w:val="clear" w:color="auto" w:fill="FFFFFF"/>
              <w:jc w:val="center"/>
              <w:rPr>
                <w:rFonts w:eastAsia="Times New Roman"/>
                <w:sz w:val="24"/>
                <w:szCs w:val="24"/>
              </w:rPr>
            </w:pPr>
            <w:r>
              <w:rPr>
                <w:rFonts w:eastAsia="Times New Roman"/>
                <w:sz w:val="24"/>
                <w:szCs w:val="24"/>
              </w:rPr>
              <w:t>10</w:t>
            </w:r>
          </w:p>
          <w:p w:rsidR="00C62691" w:rsidRPr="00BA73A1" w:rsidRDefault="00C62691" w:rsidP="00EC31A8">
            <w:pPr>
              <w:shd w:val="clear" w:color="auto" w:fill="FFFFFF"/>
              <w:jc w:val="center"/>
              <w:rPr>
                <w:rFonts w:eastAsia="Times New Roman"/>
                <w:sz w:val="24"/>
                <w:szCs w:val="24"/>
              </w:rPr>
            </w:pPr>
          </w:p>
          <w:p w:rsidR="00C62691" w:rsidRPr="00BA73A1" w:rsidRDefault="00C62691" w:rsidP="00785264">
            <w:pPr>
              <w:shd w:val="clear" w:color="auto" w:fill="FFFFFF"/>
              <w:jc w:val="center"/>
              <w:rPr>
                <w:rFonts w:eastAsia="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EA10D9" w:rsidP="00EC31A8">
            <w:pPr>
              <w:shd w:val="clear" w:color="auto" w:fill="FFFFFF"/>
              <w:jc w:val="center"/>
              <w:rPr>
                <w:rFonts w:eastAsia="Times New Roman"/>
                <w:sz w:val="24"/>
                <w:szCs w:val="24"/>
              </w:rPr>
            </w:pPr>
            <w:r>
              <w:rPr>
                <w:rFonts w:eastAsia="Times New Roman"/>
                <w:sz w:val="24"/>
                <w:szCs w:val="24"/>
              </w:rPr>
              <w:t>78</w:t>
            </w:r>
          </w:p>
          <w:p w:rsidR="00C62691" w:rsidRPr="00BA73A1" w:rsidRDefault="00C62691" w:rsidP="00EC31A8">
            <w:pPr>
              <w:shd w:val="clear" w:color="auto" w:fill="FFFFFF"/>
              <w:jc w:val="center"/>
              <w:rPr>
                <w:rFonts w:eastAsia="Times New Roman"/>
                <w:sz w:val="24"/>
                <w:szCs w:val="24"/>
              </w:rPr>
            </w:pPr>
          </w:p>
          <w:p w:rsidR="00C62691" w:rsidRPr="00BA73A1" w:rsidRDefault="00C62691" w:rsidP="00785264">
            <w:pPr>
              <w:shd w:val="clear" w:color="auto" w:fill="FFFFFF"/>
              <w:jc w:val="center"/>
              <w:rPr>
                <w:rFonts w:eastAsia="Times New Roman"/>
                <w:sz w:val="24"/>
                <w:szCs w:val="24"/>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C62691" w:rsidRPr="00BA73A1" w:rsidRDefault="007308B7" w:rsidP="003B79EF">
            <w:pPr>
              <w:shd w:val="clear" w:color="auto" w:fill="FFFFFF"/>
              <w:rPr>
                <w:rFonts w:eastAsia="Times New Roman"/>
                <w:sz w:val="24"/>
                <w:szCs w:val="24"/>
              </w:rPr>
            </w:pPr>
            <w:r w:rsidRPr="007308B7">
              <w:rPr>
                <w:rFonts w:eastAsia="Times New Roman"/>
                <w:sz w:val="24"/>
                <w:szCs w:val="24"/>
              </w:rPr>
              <w:t xml:space="preserve">Согласно учебному плану: </w:t>
            </w:r>
            <w:r w:rsidR="003B1204">
              <w:rPr>
                <w:rFonts w:eastAsia="Times New Roman"/>
                <w:sz w:val="24"/>
                <w:szCs w:val="24"/>
              </w:rPr>
              <w:t>Эссе</w:t>
            </w:r>
          </w:p>
          <w:p w:rsidR="00C62691" w:rsidRPr="00BA73A1" w:rsidRDefault="00C62691" w:rsidP="003B79EF">
            <w:pPr>
              <w:shd w:val="clear" w:color="auto" w:fill="FFFFFF"/>
              <w:rPr>
                <w:rFonts w:eastAsia="Times New Roman"/>
                <w:sz w:val="24"/>
                <w:szCs w:val="24"/>
              </w:rPr>
            </w:pPr>
          </w:p>
        </w:tc>
      </w:tr>
    </w:tbl>
    <w:p w:rsidR="009255CB" w:rsidRDefault="009255CB" w:rsidP="009255CB"/>
    <w:p w:rsidR="009255CB" w:rsidRPr="009255CB" w:rsidRDefault="009255CB" w:rsidP="009255CB"/>
    <w:p w:rsidR="00BE5C57" w:rsidRDefault="00836E95" w:rsidP="00BE5C57">
      <w:pPr>
        <w:pStyle w:val="1"/>
        <w:ind w:firstLine="540"/>
        <w:jc w:val="both"/>
        <w:rPr>
          <w:rFonts w:ascii="Times New Roman" w:hAnsi="Times New Roman" w:cs="Times New Roman"/>
          <w:sz w:val="28"/>
          <w:szCs w:val="28"/>
        </w:rPr>
      </w:pPr>
      <w:bookmarkStart w:id="9" w:name="_Toc27051755"/>
      <w:r>
        <w:rPr>
          <w:rFonts w:ascii="Times New Roman" w:hAnsi="Times New Roman" w:cs="Times New Roman"/>
          <w:sz w:val="28"/>
          <w:szCs w:val="28"/>
        </w:rPr>
        <w:t>5</w:t>
      </w:r>
      <w:r w:rsidR="00BE5C57" w:rsidRPr="00602655">
        <w:rPr>
          <w:rFonts w:ascii="Times New Roman" w:hAnsi="Times New Roman" w:cs="Times New Roman"/>
          <w:sz w:val="28"/>
          <w:szCs w:val="28"/>
        </w:rPr>
        <w:t>.3. Содержание семинар</w:t>
      </w:r>
      <w:r w:rsidR="001B3BDB">
        <w:rPr>
          <w:rFonts w:ascii="Times New Roman" w:hAnsi="Times New Roman" w:cs="Times New Roman"/>
          <w:sz w:val="28"/>
          <w:szCs w:val="28"/>
        </w:rPr>
        <w:t>ов, практически</w:t>
      </w:r>
      <w:r w:rsidR="00BE5C57" w:rsidRPr="00602655">
        <w:rPr>
          <w:rFonts w:ascii="Times New Roman" w:hAnsi="Times New Roman" w:cs="Times New Roman"/>
          <w:sz w:val="28"/>
          <w:szCs w:val="28"/>
        </w:rPr>
        <w:t>х занятий</w:t>
      </w:r>
      <w:bookmarkEnd w:id="9"/>
    </w:p>
    <w:p w:rsidR="00AE311C" w:rsidRPr="00602655" w:rsidRDefault="00AE311C" w:rsidP="00AE311C">
      <w:pPr>
        <w:shd w:val="clear" w:color="auto" w:fill="FFFFFF"/>
        <w:spacing w:before="206"/>
        <w:jc w:val="right"/>
        <w:rPr>
          <w:sz w:val="2"/>
          <w:szCs w:val="2"/>
        </w:rPr>
      </w:pPr>
      <w:r w:rsidRPr="00602655">
        <w:rPr>
          <w:color w:val="000000"/>
          <w:sz w:val="28"/>
          <w:szCs w:val="28"/>
        </w:rPr>
        <w:t>Таблица 3</w:t>
      </w:r>
    </w:p>
    <w:p w:rsidR="001B3BDB" w:rsidRPr="001B3BDB" w:rsidRDefault="001B3BDB" w:rsidP="00AE311C">
      <w:pPr>
        <w:jc w:val="right"/>
      </w:pPr>
    </w:p>
    <w:tbl>
      <w:tblPr>
        <w:tblW w:w="103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4"/>
        <w:gridCol w:w="5686"/>
        <w:gridCol w:w="1801"/>
      </w:tblGrid>
      <w:tr w:rsidR="001B3BDB" w:rsidTr="000A6301">
        <w:trPr>
          <w:trHeight w:val="559"/>
        </w:trPr>
        <w:tc>
          <w:tcPr>
            <w:tcW w:w="2864" w:type="dxa"/>
          </w:tcPr>
          <w:p w:rsidR="001B3BDB" w:rsidRDefault="001B3BDB" w:rsidP="000C3036">
            <w:pPr>
              <w:ind w:right="-6"/>
              <w:jc w:val="center"/>
              <w:rPr>
                <w:i/>
                <w:color w:val="000000"/>
                <w:sz w:val="28"/>
                <w:szCs w:val="28"/>
              </w:rPr>
            </w:pPr>
            <w:r w:rsidRPr="001B3BDB">
              <w:rPr>
                <w:b/>
                <w:color w:val="000000"/>
                <w:sz w:val="24"/>
                <w:szCs w:val="24"/>
              </w:rPr>
              <w:t>Наименование тем (разделов) дисциплины</w:t>
            </w:r>
          </w:p>
        </w:tc>
        <w:tc>
          <w:tcPr>
            <w:tcW w:w="5686" w:type="dxa"/>
          </w:tcPr>
          <w:p w:rsidR="001B3BDB" w:rsidRDefault="001B3BDB" w:rsidP="000C3036">
            <w:pPr>
              <w:widowControl/>
              <w:autoSpaceDE/>
              <w:autoSpaceDN/>
              <w:adjustRightInd/>
              <w:rPr>
                <w:i/>
                <w:color w:val="000000"/>
                <w:sz w:val="28"/>
                <w:szCs w:val="28"/>
              </w:rPr>
            </w:pPr>
            <w:r w:rsidRPr="001B3BDB">
              <w:rPr>
                <w:b/>
                <w:color w:val="000000"/>
                <w:sz w:val="24"/>
                <w:szCs w:val="24"/>
              </w:rPr>
              <w:t>Перечень вопросов для обсуждения на семинарских, практических занятиях, рекомендуемые источники из разделов 8,9</w:t>
            </w:r>
          </w:p>
        </w:tc>
        <w:tc>
          <w:tcPr>
            <w:tcW w:w="1801" w:type="dxa"/>
          </w:tcPr>
          <w:p w:rsidR="001B3BDB" w:rsidRDefault="001B3BDB" w:rsidP="000C3036">
            <w:pPr>
              <w:widowControl/>
              <w:autoSpaceDE/>
              <w:autoSpaceDN/>
              <w:adjustRightInd/>
              <w:rPr>
                <w:i/>
                <w:color w:val="000000"/>
                <w:sz w:val="28"/>
                <w:szCs w:val="28"/>
              </w:rPr>
            </w:pPr>
            <w:r w:rsidRPr="001B3BDB">
              <w:rPr>
                <w:b/>
                <w:color w:val="000000"/>
                <w:sz w:val="24"/>
                <w:szCs w:val="24"/>
              </w:rPr>
              <w:t xml:space="preserve">Форма проведения </w:t>
            </w:r>
            <w:r>
              <w:rPr>
                <w:b/>
                <w:color w:val="000000"/>
                <w:sz w:val="24"/>
                <w:szCs w:val="24"/>
              </w:rPr>
              <w:t>з</w:t>
            </w:r>
            <w:r w:rsidRPr="001B3BDB">
              <w:rPr>
                <w:b/>
                <w:color w:val="000000"/>
                <w:sz w:val="24"/>
                <w:szCs w:val="24"/>
              </w:rPr>
              <w:t>анятия</w:t>
            </w:r>
          </w:p>
        </w:tc>
      </w:tr>
      <w:tr w:rsidR="003B1204" w:rsidTr="003B79EF">
        <w:trPr>
          <w:trHeight w:val="288"/>
        </w:trPr>
        <w:tc>
          <w:tcPr>
            <w:tcW w:w="2864" w:type="dxa"/>
          </w:tcPr>
          <w:p w:rsidR="003B1204" w:rsidRPr="00764EB8" w:rsidRDefault="003B1204" w:rsidP="00FC7182">
            <w:pPr>
              <w:shd w:val="clear" w:color="auto" w:fill="FFFFFF"/>
              <w:ind w:left="10"/>
              <w:rPr>
                <w:sz w:val="24"/>
                <w:szCs w:val="24"/>
              </w:rPr>
            </w:pPr>
            <w:r>
              <w:rPr>
                <w:sz w:val="24"/>
                <w:szCs w:val="24"/>
              </w:rPr>
              <w:t xml:space="preserve">1. </w:t>
            </w:r>
            <w:r w:rsidRPr="00764EB8">
              <w:rPr>
                <w:sz w:val="24"/>
                <w:szCs w:val="24"/>
              </w:rPr>
              <w:t xml:space="preserve">Внешнеэкономическая политика: сущность, цели, основные направления. </w:t>
            </w:r>
          </w:p>
        </w:tc>
        <w:tc>
          <w:tcPr>
            <w:tcW w:w="5686" w:type="dxa"/>
          </w:tcPr>
          <w:p w:rsidR="009D3DF1" w:rsidRDefault="003B1204" w:rsidP="009D3DF1">
            <w:pPr>
              <w:jc w:val="both"/>
              <w:rPr>
                <w:sz w:val="24"/>
                <w:szCs w:val="24"/>
                <w:lang w:eastAsia="en-US"/>
              </w:rPr>
            </w:pPr>
            <w:r w:rsidRPr="009D3DF1">
              <w:rPr>
                <w:sz w:val="24"/>
                <w:szCs w:val="24"/>
                <w:lang w:eastAsia="en-US"/>
              </w:rPr>
              <w:t xml:space="preserve">Факторы, обусловливающие объективную необходимость вмешательства государства в сферу внешнеэкономических связей. </w:t>
            </w:r>
          </w:p>
          <w:p w:rsidR="009D3DF1" w:rsidRDefault="003B1204" w:rsidP="009D3DF1">
            <w:pPr>
              <w:jc w:val="both"/>
              <w:rPr>
                <w:sz w:val="24"/>
                <w:szCs w:val="24"/>
                <w:lang w:eastAsia="en-US"/>
              </w:rPr>
            </w:pPr>
            <w:r w:rsidRPr="009D3DF1">
              <w:rPr>
                <w:sz w:val="24"/>
                <w:szCs w:val="24"/>
                <w:lang w:eastAsia="en-US"/>
              </w:rPr>
              <w:t xml:space="preserve">Взаимозависимость социально-экономического состояния страны и ее внешнеэкономических связей. </w:t>
            </w:r>
          </w:p>
          <w:p w:rsidR="009D3DF1" w:rsidRDefault="003B1204" w:rsidP="009D3DF1">
            <w:pPr>
              <w:jc w:val="both"/>
              <w:rPr>
                <w:sz w:val="24"/>
                <w:szCs w:val="24"/>
                <w:lang w:eastAsia="en-US"/>
              </w:rPr>
            </w:pPr>
            <w:r w:rsidRPr="009D3DF1">
              <w:rPr>
                <w:sz w:val="24"/>
                <w:szCs w:val="24"/>
                <w:lang w:eastAsia="en-US"/>
              </w:rPr>
              <w:t xml:space="preserve">Внешнеэкономическая политика: сущность и цели. </w:t>
            </w:r>
          </w:p>
          <w:p w:rsidR="009D3DF1" w:rsidRDefault="003B1204" w:rsidP="009D3DF1">
            <w:pPr>
              <w:jc w:val="both"/>
              <w:rPr>
                <w:sz w:val="24"/>
                <w:szCs w:val="24"/>
                <w:lang w:eastAsia="en-US"/>
              </w:rPr>
            </w:pPr>
            <w:r w:rsidRPr="009D3DF1">
              <w:rPr>
                <w:sz w:val="24"/>
                <w:szCs w:val="24"/>
                <w:lang w:eastAsia="en-US"/>
              </w:rPr>
              <w:t xml:space="preserve">Основные элементы внешнеэкономической политики. </w:t>
            </w:r>
          </w:p>
          <w:p w:rsidR="009D3DF1" w:rsidRDefault="005348BD" w:rsidP="009D3DF1">
            <w:pPr>
              <w:jc w:val="both"/>
              <w:rPr>
                <w:sz w:val="24"/>
                <w:szCs w:val="24"/>
                <w:lang w:eastAsia="en-US"/>
              </w:rPr>
            </w:pPr>
            <w:r w:rsidRPr="005348BD">
              <w:rPr>
                <w:sz w:val="24"/>
                <w:szCs w:val="24"/>
                <w:lang w:eastAsia="en-US"/>
              </w:rPr>
              <w:t>Международные и национальные о</w:t>
            </w:r>
            <w:r w:rsidR="009D3DF1" w:rsidRPr="009D3DF1">
              <w:rPr>
                <w:sz w:val="24"/>
                <w:szCs w:val="24"/>
                <w:lang w:eastAsia="en-US"/>
              </w:rPr>
              <w:t>рганизации, содействующие развитию внешнеэкономической деятельности</w:t>
            </w:r>
            <w:r>
              <w:rPr>
                <w:sz w:val="24"/>
                <w:szCs w:val="24"/>
                <w:lang w:eastAsia="en-US"/>
              </w:rPr>
              <w:t>.</w:t>
            </w:r>
          </w:p>
          <w:p w:rsidR="003B1204" w:rsidRDefault="003B1204" w:rsidP="009D3DF1">
            <w:pPr>
              <w:jc w:val="both"/>
              <w:rPr>
                <w:sz w:val="24"/>
                <w:szCs w:val="24"/>
                <w:lang w:eastAsia="en-US"/>
              </w:rPr>
            </w:pPr>
          </w:p>
          <w:p w:rsidR="003B1204" w:rsidRPr="009D3DF1" w:rsidRDefault="00883B42" w:rsidP="00273691">
            <w:pPr>
              <w:jc w:val="both"/>
              <w:rPr>
                <w:sz w:val="24"/>
                <w:szCs w:val="24"/>
                <w:lang w:eastAsia="en-US"/>
              </w:rPr>
            </w:pPr>
            <w:r w:rsidRPr="000A6301">
              <w:rPr>
                <w:sz w:val="24"/>
                <w:szCs w:val="24"/>
                <w:lang w:eastAsia="en-US"/>
              </w:rPr>
              <w:t xml:space="preserve">Рекомендуемые источники: </w:t>
            </w:r>
            <w:r>
              <w:rPr>
                <w:sz w:val="24"/>
                <w:szCs w:val="24"/>
                <w:lang w:eastAsia="en-US"/>
              </w:rPr>
              <w:t xml:space="preserve">раздел </w:t>
            </w:r>
            <w:r w:rsidRPr="000A6301">
              <w:rPr>
                <w:sz w:val="24"/>
                <w:szCs w:val="24"/>
                <w:lang w:eastAsia="en-US"/>
              </w:rPr>
              <w:t>8.2: 1</w:t>
            </w:r>
            <w:r w:rsidR="00273691">
              <w:rPr>
                <w:sz w:val="24"/>
                <w:szCs w:val="24"/>
                <w:lang w:eastAsia="en-US"/>
              </w:rPr>
              <w:t xml:space="preserve">, 3, </w:t>
            </w:r>
            <w:r w:rsidRPr="000A6301">
              <w:rPr>
                <w:sz w:val="24"/>
                <w:szCs w:val="24"/>
                <w:lang w:eastAsia="en-US"/>
              </w:rPr>
              <w:t>4</w:t>
            </w:r>
            <w:r>
              <w:rPr>
                <w:sz w:val="24"/>
                <w:szCs w:val="24"/>
                <w:lang w:eastAsia="en-US"/>
              </w:rPr>
              <w:t>.</w:t>
            </w:r>
          </w:p>
        </w:tc>
        <w:tc>
          <w:tcPr>
            <w:tcW w:w="1801" w:type="dxa"/>
          </w:tcPr>
          <w:p w:rsidR="003B1204" w:rsidRPr="003B79EF" w:rsidRDefault="003B1204" w:rsidP="003B79EF">
            <w:pPr>
              <w:shd w:val="clear" w:color="auto" w:fill="FFFFFF"/>
              <w:rPr>
                <w:rFonts w:eastAsia="Times New Roman"/>
                <w:sz w:val="24"/>
                <w:szCs w:val="24"/>
              </w:rPr>
            </w:pPr>
            <w:r w:rsidRPr="003B79EF">
              <w:rPr>
                <w:rFonts w:eastAsia="Times New Roman"/>
                <w:sz w:val="24"/>
                <w:szCs w:val="24"/>
              </w:rPr>
              <w:t>Опрос, дискуссия.</w:t>
            </w:r>
          </w:p>
        </w:tc>
      </w:tr>
      <w:tr w:rsidR="003B1204" w:rsidTr="003B79EF">
        <w:trPr>
          <w:trHeight w:val="339"/>
        </w:trPr>
        <w:tc>
          <w:tcPr>
            <w:tcW w:w="2864" w:type="dxa"/>
          </w:tcPr>
          <w:p w:rsidR="003B1204" w:rsidRPr="00764EB8" w:rsidRDefault="003B1204" w:rsidP="00FC7182">
            <w:pPr>
              <w:shd w:val="clear" w:color="auto" w:fill="FFFFFF"/>
              <w:ind w:left="10"/>
              <w:rPr>
                <w:sz w:val="24"/>
                <w:szCs w:val="24"/>
              </w:rPr>
            </w:pPr>
            <w:r>
              <w:rPr>
                <w:sz w:val="24"/>
                <w:szCs w:val="24"/>
              </w:rPr>
              <w:t xml:space="preserve">2. </w:t>
            </w:r>
            <w:r w:rsidRPr="00764EB8">
              <w:rPr>
                <w:sz w:val="24"/>
                <w:szCs w:val="24"/>
              </w:rPr>
              <w:t>Внешнеэкономическая политика России и государственное регулирование внешнеэкономической деятельности в современных условиях.</w:t>
            </w:r>
          </w:p>
        </w:tc>
        <w:tc>
          <w:tcPr>
            <w:tcW w:w="5686" w:type="dxa"/>
          </w:tcPr>
          <w:p w:rsidR="009D3DF1" w:rsidRDefault="009D3DF1" w:rsidP="009D3DF1">
            <w:pPr>
              <w:jc w:val="both"/>
              <w:rPr>
                <w:sz w:val="24"/>
                <w:szCs w:val="24"/>
                <w:lang w:eastAsia="en-US"/>
              </w:rPr>
            </w:pPr>
            <w:r w:rsidRPr="009D3DF1">
              <w:rPr>
                <w:sz w:val="24"/>
                <w:szCs w:val="24"/>
                <w:lang w:eastAsia="en-US"/>
              </w:rPr>
              <w:t xml:space="preserve">Современное состояние внешнеэкономических связей России. </w:t>
            </w:r>
          </w:p>
          <w:p w:rsidR="009D3DF1" w:rsidRDefault="009D3DF1" w:rsidP="009D3DF1">
            <w:pPr>
              <w:jc w:val="both"/>
              <w:rPr>
                <w:sz w:val="24"/>
                <w:szCs w:val="24"/>
                <w:lang w:eastAsia="en-US"/>
              </w:rPr>
            </w:pPr>
            <w:r w:rsidRPr="009D3DF1">
              <w:rPr>
                <w:sz w:val="24"/>
                <w:szCs w:val="24"/>
                <w:lang w:eastAsia="en-US"/>
              </w:rPr>
              <w:t xml:space="preserve">Сущность и принципы внешнеэкономической политики России. </w:t>
            </w:r>
          </w:p>
          <w:p w:rsidR="009D3DF1" w:rsidRDefault="009D3DF1" w:rsidP="009D3DF1">
            <w:pPr>
              <w:jc w:val="both"/>
              <w:rPr>
                <w:sz w:val="24"/>
                <w:szCs w:val="24"/>
                <w:lang w:eastAsia="en-US"/>
              </w:rPr>
            </w:pPr>
            <w:r w:rsidRPr="009D3DF1">
              <w:rPr>
                <w:sz w:val="24"/>
                <w:szCs w:val="24"/>
                <w:lang w:eastAsia="en-US"/>
              </w:rPr>
              <w:t xml:space="preserve">Задачи внешнеэкономической политики России в современных условиях. </w:t>
            </w:r>
          </w:p>
          <w:p w:rsidR="004F70EC" w:rsidRDefault="004F70EC" w:rsidP="009D3DF1">
            <w:pPr>
              <w:jc w:val="both"/>
              <w:rPr>
                <w:sz w:val="24"/>
                <w:szCs w:val="24"/>
                <w:lang w:eastAsia="en-US"/>
              </w:rPr>
            </w:pPr>
            <w:r>
              <w:rPr>
                <w:sz w:val="24"/>
                <w:szCs w:val="24"/>
                <w:lang w:eastAsia="en-US"/>
              </w:rPr>
              <w:t>Внешнеэкономическая стратегия России.</w:t>
            </w:r>
          </w:p>
          <w:p w:rsidR="009D3DF1" w:rsidRDefault="009D3DF1" w:rsidP="009D3DF1">
            <w:pPr>
              <w:jc w:val="both"/>
              <w:rPr>
                <w:sz w:val="24"/>
                <w:szCs w:val="24"/>
                <w:lang w:eastAsia="en-US"/>
              </w:rPr>
            </w:pPr>
            <w:r w:rsidRPr="009D3DF1">
              <w:rPr>
                <w:sz w:val="24"/>
                <w:szCs w:val="24"/>
                <w:lang w:eastAsia="en-US"/>
              </w:rPr>
              <w:t xml:space="preserve">Стратегия национальной безопасности и Концепция </w:t>
            </w:r>
            <w:r w:rsidRPr="009D3DF1">
              <w:rPr>
                <w:sz w:val="24"/>
                <w:szCs w:val="24"/>
                <w:lang w:eastAsia="en-US"/>
              </w:rPr>
              <w:lastRenderedPageBreak/>
              <w:t xml:space="preserve">долгосрочного социально-экономического развития России. </w:t>
            </w:r>
          </w:p>
          <w:p w:rsidR="009D3DF1" w:rsidRPr="009D3DF1" w:rsidRDefault="005348BD" w:rsidP="009D3DF1">
            <w:pPr>
              <w:jc w:val="both"/>
              <w:rPr>
                <w:sz w:val="24"/>
                <w:szCs w:val="24"/>
                <w:lang w:eastAsia="en-US"/>
              </w:rPr>
            </w:pPr>
            <w:r>
              <w:rPr>
                <w:sz w:val="24"/>
                <w:szCs w:val="24"/>
                <w:lang w:eastAsia="en-US"/>
              </w:rPr>
              <w:t>О</w:t>
            </w:r>
            <w:r w:rsidR="009D3DF1" w:rsidRPr="009D3DF1">
              <w:rPr>
                <w:sz w:val="24"/>
                <w:szCs w:val="24"/>
                <w:lang w:eastAsia="en-US"/>
              </w:rPr>
              <w:t>рганизации, содействующие развитию внешнеэкономической деятельности в России: их цели, задачи, направления деятельности.</w:t>
            </w:r>
          </w:p>
          <w:p w:rsidR="003B1204" w:rsidRDefault="003B1204" w:rsidP="00690D52">
            <w:pPr>
              <w:jc w:val="both"/>
              <w:rPr>
                <w:sz w:val="24"/>
                <w:szCs w:val="24"/>
                <w:lang w:eastAsia="en-US"/>
              </w:rPr>
            </w:pPr>
          </w:p>
          <w:p w:rsidR="003B1204" w:rsidRPr="000A6301" w:rsidRDefault="003B1204" w:rsidP="00273691">
            <w:pPr>
              <w:jc w:val="both"/>
              <w:rPr>
                <w:sz w:val="24"/>
                <w:szCs w:val="24"/>
                <w:lang w:eastAsia="en-US"/>
              </w:rPr>
            </w:pPr>
            <w:r w:rsidRPr="000A6301">
              <w:rPr>
                <w:sz w:val="24"/>
                <w:szCs w:val="24"/>
                <w:lang w:eastAsia="en-US"/>
              </w:rPr>
              <w:t xml:space="preserve">Рекомендуемые источники: </w:t>
            </w:r>
            <w:r>
              <w:rPr>
                <w:sz w:val="24"/>
                <w:szCs w:val="24"/>
                <w:lang w:eastAsia="en-US"/>
              </w:rPr>
              <w:t xml:space="preserve">раздел 8.1: </w:t>
            </w:r>
            <w:r w:rsidR="00883B42">
              <w:rPr>
                <w:sz w:val="24"/>
                <w:szCs w:val="24"/>
                <w:lang w:eastAsia="en-US"/>
              </w:rPr>
              <w:t>1-3</w:t>
            </w:r>
            <w:r>
              <w:rPr>
                <w:sz w:val="24"/>
                <w:szCs w:val="24"/>
                <w:lang w:eastAsia="en-US"/>
              </w:rPr>
              <w:t xml:space="preserve">; </w:t>
            </w:r>
            <w:r w:rsidRPr="000A6301">
              <w:rPr>
                <w:sz w:val="24"/>
                <w:szCs w:val="24"/>
                <w:lang w:eastAsia="en-US"/>
              </w:rPr>
              <w:t>раздел 8.2: 1</w:t>
            </w:r>
            <w:r w:rsidR="00273691">
              <w:rPr>
                <w:sz w:val="24"/>
                <w:szCs w:val="24"/>
                <w:lang w:eastAsia="en-US"/>
              </w:rPr>
              <w:t xml:space="preserve">, </w:t>
            </w:r>
            <w:r w:rsidRPr="000A6301">
              <w:rPr>
                <w:sz w:val="24"/>
                <w:szCs w:val="24"/>
                <w:lang w:eastAsia="en-US"/>
              </w:rPr>
              <w:t>4</w:t>
            </w:r>
            <w:r>
              <w:rPr>
                <w:sz w:val="24"/>
                <w:szCs w:val="24"/>
                <w:lang w:eastAsia="en-US"/>
              </w:rPr>
              <w:t>.</w:t>
            </w:r>
          </w:p>
        </w:tc>
        <w:tc>
          <w:tcPr>
            <w:tcW w:w="1801" w:type="dxa"/>
          </w:tcPr>
          <w:p w:rsidR="003B1204" w:rsidRPr="003B79EF" w:rsidRDefault="003B1204" w:rsidP="003B79EF">
            <w:pPr>
              <w:shd w:val="clear" w:color="auto" w:fill="FFFFFF"/>
              <w:rPr>
                <w:rFonts w:eastAsia="Times New Roman"/>
                <w:sz w:val="24"/>
                <w:szCs w:val="24"/>
              </w:rPr>
            </w:pPr>
            <w:r w:rsidRPr="003B79EF">
              <w:rPr>
                <w:rFonts w:eastAsia="Times New Roman"/>
                <w:sz w:val="24"/>
                <w:szCs w:val="24"/>
              </w:rPr>
              <w:lastRenderedPageBreak/>
              <w:t>Опрос, дискуссия, решение кейсов</w:t>
            </w:r>
          </w:p>
        </w:tc>
      </w:tr>
      <w:tr w:rsidR="003B1204" w:rsidTr="003B79EF">
        <w:trPr>
          <w:trHeight w:val="305"/>
        </w:trPr>
        <w:tc>
          <w:tcPr>
            <w:tcW w:w="2864" w:type="dxa"/>
          </w:tcPr>
          <w:p w:rsidR="003B1204" w:rsidRPr="00764EB8" w:rsidRDefault="003B1204" w:rsidP="00FC7182">
            <w:pPr>
              <w:shd w:val="clear" w:color="auto" w:fill="FFFFFF"/>
              <w:ind w:left="10"/>
              <w:rPr>
                <w:sz w:val="24"/>
                <w:szCs w:val="24"/>
              </w:rPr>
            </w:pPr>
            <w:r>
              <w:rPr>
                <w:sz w:val="24"/>
                <w:szCs w:val="24"/>
              </w:rPr>
              <w:t xml:space="preserve">3. </w:t>
            </w:r>
            <w:r w:rsidRPr="00764EB8">
              <w:rPr>
                <w:sz w:val="24"/>
                <w:szCs w:val="24"/>
              </w:rPr>
              <w:t>Внешнеторговая политика.</w:t>
            </w:r>
          </w:p>
          <w:p w:rsidR="003B1204" w:rsidRPr="00764EB8" w:rsidRDefault="003B1204" w:rsidP="00FC7182">
            <w:pPr>
              <w:ind w:left="10" w:right="-6"/>
              <w:rPr>
                <w:sz w:val="24"/>
                <w:szCs w:val="24"/>
              </w:rPr>
            </w:pPr>
          </w:p>
        </w:tc>
        <w:tc>
          <w:tcPr>
            <w:tcW w:w="5686" w:type="dxa"/>
          </w:tcPr>
          <w:p w:rsidR="005348BD" w:rsidRDefault="005348BD" w:rsidP="005348BD">
            <w:pPr>
              <w:jc w:val="both"/>
              <w:rPr>
                <w:sz w:val="24"/>
                <w:szCs w:val="24"/>
                <w:lang w:eastAsia="en-US"/>
              </w:rPr>
            </w:pPr>
            <w:r w:rsidRPr="005348BD">
              <w:rPr>
                <w:sz w:val="24"/>
                <w:szCs w:val="24"/>
                <w:lang w:eastAsia="en-US"/>
              </w:rPr>
              <w:t xml:space="preserve">Сущность и цели внешнеторговой политики. </w:t>
            </w:r>
          </w:p>
          <w:p w:rsidR="005348BD" w:rsidRDefault="005348BD" w:rsidP="005348BD">
            <w:pPr>
              <w:jc w:val="both"/>
              <w:rPr>
                <w:sz w:val="24"/>
                <w:szCs w:val="24"/>
                <w:lang w:eastAsia="en-US"/>
              </w:rPr>
            </w:pPr>
            <w:r w:rsidRPr="005348BD">
              <w:rPr>
                <w:sz w:val="24"/>
                <w:szCs w:val="24"/>
                <w:lang w:eastAsia="en-US"/>
              </w:rPr>
              <w:t xml:space="preserve">Основные направления внешнеторговой политики: либерализация и протекционизм. </w:t>
            </w:r>
          </w:p>
          <w:p w:rsidR="005348BD" w:rsidRDefault="005348BD" w:rsidP="005348BD">
            <w:pPr>
              <w:jc w:val="both"/>
              <w:rPr>
                <w:sz w:val="24"/>
                <w:szCs w:val="24"/>
                <w:lang w:eastAsia="en-US"/>
              </w:rPr>
            </w:pPr>
            <w:r w:rsidRPr="005348BD">
              <w:rPr>
                <w:sz w:val="24"/>
                <w:szCs w:val="24"/>
                <w:lang w:eastAsia="en-US"/>
              </w:rPr>
              <w:t xml:space="preserve">Внешнеторговое регулирование в России. </w:t>
            </w:r>
          </w:p>
          <w:p w:rsidR="005348BD" w:rsidRDefault="005348BD" w:rsidP="005348BD">
            <w:pPr>
              <w:jc w:val="both"/>
              <w:rPr>
                <w:sz w:val="24"/>
                <w:szCs w:val="24"/>
                <w:lang w:eastAsia="en-US"/>
              </w:rPr>
            </w:pPr>
            <w:r w:rsidRPr="005348BD">
              <w:rPr>
                <w:sz w:val="24"/>
                <w:szCs w:val="24"/>
                <w:lang w:eastAsia="en-US"/>
              </w:rPr>
              <w:t xml:space="preserve">Цели, методы и инструменты таможенно-тарифного и нетарифного регулирования. </w:t>
            </w:r>
          </w:p>
          <w:p w:rsidR="005348BD" w:rsidRDefault="005348BD" w:rsidP="005348BD">
            <w:pPr>
              <w:jc w:val="both"/>
              <w:rPr>
                <w:sz w:val="24"/>
                <w:szCs w:val="24"/>
                <w:lang w:eastAsia="en-US"/>
              </w:rPr>
            </w:pPr>
            <w:r w:rsidRPr="005348BD">
              <w:rPr>
                <w:sz w:val="24"/>
                <w:szCs w:val="24"/>
                <w:lang w:eastAsia="en-US"/>
              </w:rPr>
              <w:t>Государственная поддержка экспорта</w:t>
            </w:r>
            <w:r w:rsidR="008D526C">
              <w:rPr>
                <w:sz w:val="24"/>
                <w:szCs w:val="24"/>
                <w:lang w:eastAsia="en-US"/>
              </w:rPr>
              <w:t>.</w:t>
            </w:r>
            <w:r w:rsidRPr="005348BD">
              <w:rPr>
                <w:sz w:val="24"/>
                <w:szCs w:val="24"/>
                <w:lang w:eastAsia="en-US"/>
              </w:rPr>
              <w:t xml:space="preserve"> </w:t>
            </w:r>
          </w:p>
          <w:p w:rsidR="005348BD" w:rsidRDefault="005348BD" w:rsidP="005348BD">
            <w:pPr>
              <w:jc w:val="both"/>
              <w:rPr>
                <w:sz w:val="24"/>
                <w:szCs w:val="24"/>
                <w:lang w:eastAsia="en-US"/>
              </w:rPr>
            </w:pPr>
            <w:r w:rsidRPr="005348BD">
              <w:rPr>
                <w:sz w:val="24"/>
                <w:szCs w:val="24"/>
                <w:lang w:eastAsia="en-US"/>
              </w:rPr>
              <w:t xml:space="preserve">Международное регулирование внешней торговли. </w:t>
            </w:r>
          </w:p>
          <w:p w:rsidR="005348BD" w:rsidRDefault="005348BD" w:rsidP="005348BD">
            <w:pPr>
              <w:jc w:val="both"/>
              <w:rPr>
                <w:sz w:val="24"/>
                <w:szCs w:val="24"/>
                <w:lang w:eastAsia="en-US"/>
              </w:rPr>
            </w:pPr>
            <w:r w:rsidRPr="005348BD">
              <w:rPr>
                <w:sz w:val="24"/>
                <w:szCs w:val="24"/>
                <w:lang w:eastAsia="en-US"/>
              </w:rPr>
              <w:t xml:space="preserve">Роль ВТО в регулировании международной торговли. </w:t>
            </w:r>
          </w:p>
          <w:p w:rsidR="005348BD" w:rsidRPr="005348BD" w:rsidRDefault="005348BD" w:rsidP="005348BD">
            <w:pPr>
              <w:jc w:val="both"/>
              <w:rPr>
                <w:sz w:val="24"/>
                <w:szCs w:val="24"/>
                <w:lang w:eastAsia="en-US"/>
              </w:rPr>
            </w:pPr>
            <w:r w:rsidRPr="005348BD">
              <w:rPr>
                <w:sz w:val="24"/>
                <w:szCs w:val="24"/>
                <w:lang w:eastAsia="en-US"/>
              </w:rPr>
              <w:t>Международные организации ЮНКТАД, УНИДРУА, ЮНСИТРАЛ и др. в области унификации права международной торговли.</w:t>
            </w:r>
          </w:p>
          <w:p w:rsidR="003B1204" w:rsidRPr="007308B7" w:rsidRDefault="003B1204" w:rsidP="005348BD">
            <w:pPr>
              <w:jc w:val="both"/>
              <w:rPr>
                <w:sz w:val="8"/>
                <w:szCs w:val="8"/>
                <w:lang w:eastAsia="en-US"/>
              </w:rPr>
            </w:pPr>
          </w:p>
          <w:p w:rsidR="003B1204" w:rsidRPr="005348BD" w:rsidRDefault="003B1204" w:rsidP="00273691">
            <w:pPr>
              <w:jc w:val="both"/>
              <w:rPr>
                <w:sz w:val="24"/>
                <w:szCs w:val="24"/>
                <w:lang w:eastAsia="en-US"/>
              </w:rPr>
            </w:pPr>
            <w:r w:rsidRPr="005348BD">
              <w:rPr>
                <w:sz w:val="24"/>
                <w:szCs w:val="24"/>
                <w:lang w:eastAsia="en-US"/>
              </w:rPr>
              <w:t xml:space="preserve">Рекомендуемые источники: </w:t>
            </w:r>
            <w:r w:rsidR="00273691">
              <w:rPr>
                <w:sz w:val="24"/>
                <w:szCs w:val="24"/>
                <w:lang w:eastAsia="en-US"/>
              </w:rPr>
              <w:t>раздел 8.1: 4</w:t>
            </w:r>
            <w:r w:rsidR="00A27BD9">
              <w:rPr>
                <w:sz w:val="24"/>
                <w:szCs w:val="24"/>
                <w:lang w:eastAsia="en-US"/>
              </w:rPr>
              <w:t>-6</w:t>
            </w:r>
            <w:r w:rsidR="00273691">
              <w:rPr>
                <w:sz w:val="24"/>
                <w:szCs w:val="24"/>
                <w:lang w:eastAsia="en-US"/>
              </w:rPr>
              <w:t xml:space="preserve">; </w:t>
            </w:r>
            <w:r w:rsidR="00273691" w:rsidRPr="000A6301">
              <w:rPr>
                <w:sz w:val="24"/>
                <w:szCs w:val="24"/>
                <w:lang w:eastAsia="en-US"/>
              </w:rPr>
              <w:t xml:space="preserve">раздел 8.2: </w:t>
            </w:r>
            <w:r w:rsidR="00273691">
              <w:rPr>
                <w:sz w:val="24"/>
                <w:szCs w:val="24"/>
                <w:lang w:eastAsia="en-US"/>
              </w:rPr>
              <w:t>2, 3.</w:t>
            </w:r>
          </w:p>
        </w:tc>
        <w:tc>
          <w:tcPr>
            <w:tcW w:w="1801" w:type="dxa"/>
          </w:tcPr>
          <w:p w:rsidR="003B1204" w:rsidRPr="003B79EF" w:rsidRDefault="003B1204" w:rsidP="003B79EF">
            <w:pPr>
              <w:shd w:val="clear" w:color="auto" w:fill="FFFFFF"/>
              <w:rPr>
                <w:rFonts w:eastAsia="Times New Roman"/>
                <w:sz w:val="24"/>
                <w:szCs w:val="24"/>
              </w:rPr>
            </w:pPr>
            <w:r w:rsidRPr="003B79EF">
              <w:rPr>
                <w:rFonts w:eastAsia="Times New Roman"/>
                <w:sz w:val="24"/>
                <w:szCs w:val="24"/>
              </w:rPr>
              <w:t xml:space="preserve">Опрос. дискуссия, </w:t>
            </w:r>
            <w:r w:rsidR="00B97EEF" w:rsidRPr="003B79EF">
              <w:rPr>
                <w:rFonts w:eastAsia="Times New Roman"/>
                <w:sz w:val="24"/>
                <w:szCs w:val="24"/>
              </w:rPr>
              <w:t xml:space="preserve">решение задач, </w:t>
            </w:r>
            <w:r w:rsidRPr="003B79EF">
              <w:rPr>
                <w:rFonts w:eastAsia="Times New Roman"/>
                <w:sz w:val="24"/>
                <w:szCs w:val="24"/>
              </w:rPr>
              <w:t>решение кейсов</w:t>
            </w:r>
          </w:p>
        </w:tc>
      </w:tr>
      <w:tr w:rsidR="003B1204" w:rsidTr="003B79EF">
        <w:trPr>
          <w:trHeight w:val="698"/>
        </w:trPr>
        <w:tc>
          <w:tcPr>
            <w:tcW w:w="2864" w:type="dxa"/>
          </w:tcPr>
          <w:p w:rsidR="003B1204" w:rsidRPr="00764EB8" w:rsidRDefault="003B1204" w:rsidP="00FC7182">
            <w:pPr>
              <w:shd w:val="clear" w:color="auto" w:fill="FFFFFF"/>
              <w:ind w:left="10"/>
              <w:rPr>
                <w:sz w:val="24"/>
                <w:szCs w:val="24"/>
              </w:rPr>
            </w:pPr>
            <w:r>
              <w:rPr>
                <w:sz w:val="24"/>
                <w:szCs w:val="24"/>
              </w:rPr>
              <w:t xml:space="preserve">4. </w:t>
            </w:r>
            <w:r w:rsidRPr="00764EB8">
              <w:rPr>
                <w:sz w:val="24"/>
                <w:szCs w:val="24"/>
              </w:rPr>
              <w:t>Внешнеэкономическая политика в сфере международного движения капитала.</w:t>
            </w:r>
          </w:p>
          <w:p w:rsidR="003B1204" w:rsidRPr="00764EB8" w:rsidRDefault="003B1204" w:rsidP="00FC7182">
            <w:pPr>
              <w:shd w:val="clear" w:color="auto" w:fill="FFFFFF"/>
              <w:ind w:left="10"/>
              <w:rPr>
                <w:sz w:val="24"/>
                <w:szCs w:val="24"/>
              </w:rPr>
            </w:pPr>
          </w:p>
        </w:tc>
        <w:tc>
          <w:tcPr>
            <w:tcW w:w="5686" w:type="dxa"/>
          </w:tcPr>
          <w:p w:rsidR="00B97EEF" w:rsidRPr="00B97EEF" w:rsidRDefault="00B97EEF" w:rsidP="00B97EEF">
            <w:pPr>
              <w:jc w:val="both"/>
              <w:rPr>
                <w:sz w:val="24"/>
                <w:szCs w:val="24"/>
                <w:lang w:eastAsia="en-US"/>
              </w:rPr>
            </w:pPr>
            <w:r w:rsidRPr="00B97EEF">
              <w:rPr>
                <w:sz w:val="24"/>
                <w:szCs w:val="24"/>
                <w:lang w:eastAsia="en-US"/>
              </w:rPr>
              <w:t xml:space="preserve">Сущность и значение международного движения капитала. </w:t>
            </w:r>
          </w:p>
          <w:p w:rsidR="00B97EEF" w:rsidRPr="00B97EEF" w:rsidRDefault="00B97EEF" w:rsidP="00B97EEF">
            <w:pPr>
              <w:jc w:val="both"/>
              <w:rPr>
                <w:sz w:val="24"/>
                <w:szCs w:val="24"/>
                <w:lang w:eastAsia="en-US"/>
              </w:rPr>
            </w:pPr>
            <w:r w:rsidRPr="00B97EEF">
              <w:rPr>
                <w:sz w:val="24"/>
                <w:szCs w:val="24"/>
                <w:lang w:eastAsia="en-US"/>
              </w:rPr>
              <w:t xml:space="preserve">Формы международного движения капитала: ссудный капитал, прямые и портфельные инвестиции. </w:t>
            </w:r>
          </w:p>
          <w:p w:rsidR="00B97EEF" w:rsidRPr="00B97EEF" w:rsidRDefault="00B97EEF" w:rsidP="00B97EEF">
            <w:pPr>
              <w:jc w:val="both"/>
              <w:rPr>
                <w:sz w:val="24"/>
                <w:szCs w:val="24"/>
                <w:lang w:eastAsia="en-US"/>
              </w:rPr>
            </w:pPr>
            <w:r w:rsidRPr="00B97EEF">
              <w:rPr>
                <w:sz w:val="24"/>
                <w:szCs w:val="24"/>
                <w:lang w:eastAsia="en-US"/>
              </w:rPr>
              <w:t xml:space="preserve">Формирование инвестиционного климата. </w:t>
            </w:r>
          </w:p>
          <w:p w:rsidR="00B97EEF" w:rsidRPr="00B97EEF" w:rsidRDefault="00B97EEF" w:rsidP="00B97EEF">
            <w:pPr>
              <w:jc w:val="both"/>
              <w:rPr>
                <w:sz w:val="24"/>
                <w:szCs w:val="24"/>
                <w:lang w:eastAsia="en-US"/>
              </w:rPr>
            </w:pPr>
            <w:r w:rsidRPr="00B97EEF">
              <w:rPr>
                <w:sz w:val="24"/>
                <w:szCs w:val="24"/>
                <w:lang w:eastAsia="en-US"/>
              </w:rPr>
              <w:t xml:space="preserve">Государственное регулирование иностранных инвестиций. </w:t>
            </w:r>
          </w:p>
          <w:p w:rsidR="00B97EEF" w:rsidRPr="00B97EEF" w:rsidRDefault="00B97EEF" w:rsidP="00B97EEF">
            <w:pPr>
              <w:jc w:val="both"/>
              <w:rPr>
                <w:sz w:val="24"/>
                <w:szCs w:val="24"/>
                <w:lang w:eastAsia="en-US"/>
              </w:rPr>
            </w:pPr>
            <w:r w:rsidRPr="00B97EEF">
              <w:rPr>
                <w:sz w:val="24"/>
                <w:szCs w:val="24"/>
                <w:lang w:eastAsia="en-US"/>
              </w:rPr>
              <w:t xml:space="preserve">География и динамика прямых иностранных инвестиций. </w:t>
            </w:r>
          </w:p>
          <w:p w:rsidR="00B97EEF" w:rsidRPr="00B97EEF" w:rsidRDefault="00B97EEF" w:rsidP="00B97EEF">
            <w:pPr>
              <w:jc w:val="both"/>
              <w:rPr>
                <w:sz w:val="24"/>
                <w:szCs w:val="24"/>
                <w:lang w:eastAsia="en-US"/>
              </w:rPr>
            </w:pPr>
            <w:r w:rsidRPr="00B97EEF">
              <w:rPr>
                <w:sz w:val="24"/>
                <w:szCs w:val="24"/>
                <w:lang w:eastAsia="en-US"/>
              </w:rPr>
              <w:t xml:space="preserve">Деятельность ЮНКТАД в области международного движения капитала. </w:t>
            </w:r>
          </w:p>
          <w:p w:rsidR="003B1204" w:rsidRPr="00B97EEF" w:rsidRDefault="00B97EEF" w:rsidP="00B97EEF">
            <w:pPr>
              <w:jc w:val="both"/>
              <w:rPr>
                <w:sz w:val="24"/>
                <w:szCs w:val="24"/>
                <w:lang w:eastAsia="en-US"/>
              </w:rPr>
            </w:pPr>
            <w:r w:rsidRPr="00B97EEF">
              <w:rPr>
                <w:sz w:val="24"/>
                <w:szCs w:val="24"/>
                <w:lang w:eastAsia="en-US"/>
              </w:rPr>
              <w:t>Влияние международных инвестиций на развитие экономики России.</w:t>
            </w:r>
          </w:p>
          <w:p w:rsidR="00B97EEF" w:rsidRPr="007308B7" w:rsidRDefault="00B97EEF" w:rsidP="00B97EEF">
            <w:pPr>
              <w:jc w:val="both"/>
              <w:rPr>
                <w:sz w:val="8"/>
                <w:szCs w:val="8"/>
                <w:lang w:eastAsia="en-US"/>
              </w:rPr>
            </w:pPr>
          </w:p>
          <w:p w:rsidR="003B1204" w:rsidRPr="00B97EEF" w:rsidRDefault="003B1204" w:rsidP="00A27BD9">
            <w:pPr>
              <w:jc w:val="both"/>
              <w:rPr>
                <w:sz w:val="24"/>
                <w:szCs w:val="24"/>
                <w:lang w:eastAsia="en-US"/>
              </w:rPr>
            </w:pPr>
            <w:r w:rsidRPr="00B97EEF">
              <w:rPr>
                <w:sz w:val="24"/>
                <w:szCs w:val="24"/>
                <w:lang w:eastAsia="en-US"/>
              </w:rPr>
              <w:t>Рекомендуемые источники: раздел 8.2: 1</w:t>
            </w:r>
            <w:r w:rsidR="00A27BD9">
              <w:rPr>
                <w:sz w:val="24"/>
                <w:szCs w:val="24"/>
                <w:lang w:eastAsia="en-US"/>
              </w:rPr>
              <w:t>, 3</w:t>
            </w:r>
            <w:r w:rsidRPr="00B97EEF">
              <w:rPr>
                <w:sz w:val="24"/>
                <w:szCs w:val="24"/>
                <w:lang w:eastAsia="en-US"/>
              </w:rPr>
              <w:t>.</w:t>
            </w:r>
          </w:p>
        </w:tc>
        <w:tc>
          <w:tcPr>
            <w:tcW w:w="1801" w:type="dxa"/>
          </w:tcPr>
          <w:p w:rsidR="003B1204" w:rsidRPr="003B79EF" w:rsidRDefault="003B1204" w:rsidP="003B79EF">
            <w:pPr>
              <w:shd w:val="clear" w:color="auto" w:fill="FFFFFF"/>
              <w:rPr>
                <w:rFonts w:eastAsia="Times New Roman"/>
                <w:sz w:val="24"/>
                <w:szCs w:val="24"/>
              </w:rPr>
            </w:pPr>
            <w:r w:rsidRPr="003B79EF">
              <w:rPr>
                <w:rFonts w:eastAsia="Times New Roman"/>
                <w:sz w:val="24"/>
                <w:szCs w:val="24"/>
              </w:rPr>
              <w:t>Опрос, решение задач, решение кейсов</w:t>
            </w:r>
          </w:p>
        </w:tc>
      </w:tr>
      <w:tr w:rsidR="003B1204" w:rsidTr="003B79EF">
        <w:trPr>
          <w:trHeight w:val="3380"/>
        </w:trPr>
        <w:tc>
          <w:tcPr>
            <w:tcW w:w="2864" w:type="dxa"/>
          </w:tcPr>
          <w:p w:rsidR="003B1204" w:rsidRPr="00BA73A1" w:rsidRDefault="003B1204" w:rsidP="00FC7182">
            <w:pPr>
              <w:shd w:val="clear" w:color="auto" w:fill="FFFFFF"/>
              <w:ind w:left="10"/>
              <w:rPr>
                <w:sz w:val="24"/>
                <w:szCs w:val="24"/>
              </w:rPr>
            </w:pPr>
            <w:r>
              <w:rPr>
                <w:sz w:val="24"/>
                <w:szCs w:val="24"/>
              </w:rPr>
              <w:t xml:space="preserve">5. </w:t>
            </w:r>
            <w:r w:rsidRPr="00764EB8">
              <w:rPr>
                <w:sz w:val="24"/>
                <w:szCs w:val="24"/>
              </w:rPr>
              <w:t>Валютная политика.</w:t>
            </w:r>
          </w:p>
        </w:tc>
        <w:tc>
          <w:tcPr>
            <w:tcW w:w="5686" w:type="dxa"/>
          </w:tcPr>
          <w:p w:rsidR="00B97EEF" w:rsidRPr="00B97EEF" w:rsidRDefault="00B97EEF" w:rsidP="00B97EEF">
            <w:pPr>
              <w:jc w:val="both"/>
              <w:rPr>
                <w:sz w:val="24"/>
                <w:szCs w:val="24"/>
                <w:lang w:eastAsia="en-US"/>
              </w:rPr>
            </w:pPr>
            <w:r w:rsidRPr="00B97EEF">
              <w:rPr>
                <w:sz w:val="24"/>
                <w:szCs w:val="24"/>
                <w:lang w:eastAsia="en-US"/>
              </w:rPr>
              <w:t xml:space="preserve">Сущность и цели валютной политики. </w:t>
            </w:r>
          </w:p>
          <w:p w:rsidR="00B97EEF" w:rsidRPr="00B97EEF" w:rsidRDefault="00B97EEF" w:rsidP="00B97EEF">
            <w:pPr>
              <w:jc w:val="both"/>
              <w:rPr>
                <w:sz w:val="24"/>
                <w:szCs w:val="24"/>
                <w:lang w:eastAsia="en-US"/>
              </w:rPr>
            </w:pPr>
            <w:r w:rsidRPr="00B97EEF">
              <w:rPr>
                <w:sz w:val="24"/>
                <w:szCs w:val="24"/>
                <w:lang w:eastAsia="en-US"/>
              </w:rPr>
              <w:t xml:space="preserve">Инструменты валютной политики. </w:t>
            </w:r>
          </w:p>
          <w:p w:rsidR="00B97EEF" w:rsidRPr="00B97EEF" w:rsidRDefault="00B97EEF" w:rsidP="00B97EEF">
            <w:pPr>
              <w:jc w:val="both"/>
              <w:rPr>
                <w:sz w:val="24"/>
                <w:szCs w:val="24"/>
                <w:lang w:eastAsia="en-US"/>
              </w:rPr>
            </w:pPr>
            <w:r w:rsidRPr="00B97EEF">
              <w:rPr>
                <w:sz w:val="24"/>
                <w:szCs w:val="24"/>
                <w:lang w:eastAsia="en-US"/>
              </w:rPr>
              <w:t xml:space="preserve">Субъекты валютной политики. </w:t>
            </w:r>
          </w:p>
          <w:p w:rsidR="00B97EEF" w:rsidRPr="00B97EEF" w:rsidRDefault="00B97EEF" w:rsidP="00B97EEF">
            <w:pPr>
              <w:jc w:val="both"/>
              <w:rPr>
                <w:sz w:val="24"/>
                <w:szCs w:val="24"/>
                <w:lang w:eastAsia="en-US"/>
              </w:rPr>
            </w:pPr>
            <w:r w:rsidRPr="00B97EEF">
              <w:rPr>
                <w:sz w:val="24"/>
                <w:szCs w:val="24"/>
                <w:lang w:eastAsia="en-US"/>
              </w:rPr>
              <w:t xml:space="preserve">Задачи валютной политики государства. </w:t>
            </w:r>
          </w:p>
          <w:p w:rsidR="00B97EEF" w:rsidRPr="00B97EEF" w:rsidRDefault="00B97EEF" w:rsidP="00B97EEF">
            <w:pPr>
              <w:jc w:val="both"/>
              <w:rPr>
                <w:sz w:val="24"/>
                <w:szCs w:val="24"/>
                <w:lang w:eastAsia="en-US"/>
              </w:rPr>
            </w:pPr>
            <w:r w:rsidRPr="00B97EEF">
              <w:rPr>
                <w:sz w:val="24"/>
                <w:szCs w:val="24"/>
                <w:lang w:eastAsia="en-US"/>
              </w:rPr>
              <w:t xml:space="preserve">Методы осуществления валютной политики государства. </w:t>
            </w:r>
          </w:p>
          <w:p w:rsidR="00B97EEF" w:rsidRPr="00B97EEF" w:rsidRDefault="00B97EEF" w:rsidP="00B97EEF">
            <w:pPr>
              <w:jc w:val="both"/>
              <w:rPr>
                <w:sz w:val="24"/>
                <w:szCs w:val="24"/>
                <w:lang w:eastAsia="en-US"/>
              </w:rPr>
            </w:pPr>
            <w:r w:rsidRPr="00B97EEF">
              <w:rPr>
                <w:sz w:val="24"/>
                <w:szCs w:val="24"/>
                <w:lang w:eastAsia="en-US"/>
              </w:rPr>
              <w:t xml:space="preserve">Валютные курсы. </w:t>
            </w:r>
          </w:p>
          <w:p w:rsidR="00B97EEF" w:rsidRPr="00B97EEF" w:rsidRDefault="00B97EEF" w:rsidP="00B97EEF">
            <w:pPr>
              <w:jc w:val="both"/>
              <w:rPr>
                <w:sz w:val="24"/>
                <w:szCs w:val="24"/>
                <w:lang w:eastAsia="en-US"/>
              </w:rPr>
            </w:pPr>
            <w:r w:rsidRPr="00B97EEF">
              <w:rPr>
                <w:sz w:val="24"/>
                <w:szCs w:val="24"/>
                <w:lang w:eastAsia="en-US"/>
              </w:rPr>
              <w:t xml:space="preserve">Платежный баланс и валютный курс. </w:t>
            </w:r>
          </w:p>
          <w:p w:rsidR="00B97EEF" w:rsidRDefault="00B97EEF" w:rsidP="00B97EEF">
            <w:pPr>
              <w:jc w:val="both"/>
              <w:rPr>
                <w:sz w:val="24"/>
                <w:szCs w:val="24"/>
                <w:lang w:eastAsia="en-US"/>
              </w:rPr>
            </w:pPr>
            <w:r w:rsidRPr="00B97EEF">
              <w:rPr>
                <w:sz w:val="24"/>
                <w:szCs w:val="24"/>
                <w:lang w:eastAsia="en-US"/>
              </w:rPr>
              <w:t xml:space="preserve">Система валютного регулирования и контроля и современная валютная политика России. </w:t>
            </w:r>
          </w:p>
          <w:p w:rsidR="007308B7" w:rsidRPr="007308B7" w:rsidRDefault="007308B7" w:rsidP="00B97EEF">
            <w:pPr>
              <w:jc w:val="both"/>
              <w:rPr>
                <w:sz w:val="8"/>
                <w:szCs w:val="8"/>
                <w:lang w:eastAsia="en-US"/>
              </w:rPr>
            </w:pPr>
          </w:p>
          <w:p w:rsidR="003B1204" w:rsidRPr="00B97EEF" w:rsidRDefault="003B1204" w:rsidP="00A27BD9">
            <w:pPr>
              <w:jc w:val="both"/>
              <w:rPr>
                <w:sz w:val="24"/>
                <w:szCs w:val="24"/>
                <w:lang w:eastAsia="en-US"/>
              </w:rPr>
            </w:pPr>
            <w:r w:rsidRPr="00B97EEF">
              <w:rPr>
                <w:sz w:val="24"/>
                <w:szCs w:val="24"/>
                <w:lang w:eastAsia="en-US"/>
              </w:rPr>
              <w:t xml:space="preserve">Рекомендуемые источники: </w:t>
            </w:r>
            <w:r w:rsidR="00A27BD9">
              <w:rPr>
                <w:sz w:val="24"/>
                <w:szCs w:val="24"/>
                <w:lang w:eastAsia="en-US"/>
              </w:rPr>
              <w:t xml:space="preserve">раздел 8.1: 5; </w:t>
            </w:r>
            <w:r w:rsidRPr="00B97EEF">
              <w:rPr>
                <w:sz w:val="24"/>
                <w:szCs w:val="24"/>
                <w:lang w:eastAsia="en-US"/>
              </w:rPr>
              <w:t>раздел 8.2: 1</w:t>
            </w:r>
            <w:r w:rsidR="00A27BD9">
              <w:rPr>
                <w:sz w:val="24"/>
                <w:szCs w:val="24"/>
                <w:lang w:eastAsia="en-US"/>
              </w:rPr>
              <w:t>, 3</w:t>
            </w:r>
            <w:r w:rsidRPr="00B97EEF">
              <w:rPr>
                <w:sz w:val="24"/>
                <w:szCs w:val="24"/>
                <w:lang w:eastAsia="en-US"/>
              </w:rPr>
              <w:t>.</w:t>
            </w:r>
          </w:p>
        </w:tc>
        <w:tc>
          <w:tcPr>
            <w:tcW w:w="1801" w:type="dxa"/>
          </w:tcPr>
          <w:p w:rsidR="003B1204" w:rsidRPr="003B79EF" w:rsidRDefault="003B1204" w:rsidP="003B79EF">
            <w:pPr>
              <w:shd w:val="clear" w:color="auto" w:fill="FFFFFF"/>
              <w:rPr>
                <w:rFonts w:eastAsia="Times New Roman"/>
                <w:sz w:val="24"/>
                <w:szCs w:val="24"/>
              </w:rPr>
            </w:pPr>
            <w:r w:rsidRPr="003B79EF">
              <w:rPr>
                <w:rFonts w:eastAsia="Times New Roman"/>
                <w:sz w:val="24"/>
                <w:szCs w:val="24"/>
              </w:rPr>
              <w:t>Опрос, решение задач, решение</w:t>
            </w:r>
          </w:p>
          <w:p w:rsidR="003B1204" w:rsidRPr="003B79EF" w:rsidRDefault="003B1204" w:rsidP="003B79EF">
            <w:pPr>
              <w:shd w:val="clear" w:color="auto" w:fill="FFFFFF"/>
              <w:rPr>
                <w:rFonts w:eastAsia="Times New Roman"/>
                <w:sz w:val="24"/>
                <w:szCs w:val="24"/>
              </w:rPr>
            </w:pPr>
            <w:r w:rsidRPr="003B79EF">
              <w:rPr>
                <w:rFonts w:eastAsia="Times New Roman"/>
                <w:sz w:val="24"/>
                <w:szCs w:val="24"/>
              </w:rPr>
              <w:t>кейсов</w:t>
            </w:r>
          </w:p>
        </w:tc>
      </w:tr>
    </w:tbl>
    <w:p w:rsidR="0035688C" w:rsidRDefault="0035688C" w:rsidP="0035688C">
      <w:pPr>
        <w:pStyle w:val="1"/>
        <w:spacing w:before="0" w:after="0"/>
        <w:ind w:left="644"/>
        <w:jc w:val="both"/>
        <w:rPr>
          <w:rFonts w:ascii="Times New Roman" w:hAnsi="Times New Roman" w:cs="Times New Roman"/>
          <w:sz w:val="28"/>
          <w:szCs w:val="28"/>
        </w:rPr>
      </w:pPr>
    </w:p>
    <w:p w:rsidR="00BE5C57" w:rsidRPr="00602655" w:rsidRDefault="00A57AAE" w:rsidP="00200168">
      <w:pPr>
        <w:pStyle w:val="1"/>
        <w:numPr>
          <w:ilvl w:val="0"/>
          <w:numId w:val="5"/>
        </w:numPr>
        <w:spacing w:before="0" w:after="0"/>
        <w:jc w:val="both"/>
        <w:rPr>
          <w:rFonts w:ascii="Times New Roman" w:hAnsi="Times New Roman" w:cs="Times New Roman"/>
          <w:sz w:val="28"/>
          <w:szCs w:val="28"/>
        </w:rPr>
      </w:pPr>
      <w:bookmarkStart w:id="10" w:name="_Toc27051756"/>
      <w:r>
        <w:rPr>
          <w:rFonts w:ascii="Times New Roman" w:hAnsi="Times New Roman" w:cs="Times New Roman"/>
          <w:sz w:val="28"/>
          <w:szCs w:val="28"/>
        </w:rPr>
        <w:t>Перечень у</w:t>
      </w:r>
      <w:r w:rsidR="00BE5C57" w:rsidRPr="00602655">
        <w:rPr>
          <w:rFonts w:ascii="Times New Roman" w:hAnsi="Times New Roman" w:cs="Times New Roman"/>
          <w:sz w:val="28"/>
          <w:szCs w:val="28"/>
        </w:rPr>
        <w:t>чебно-методическо</w:t>
      </w:r>
      <w:r>
        <w:rPr>
          <w:rFonts w:ascii="Times New Roman" w:hAnsi="Times New Roman" w:cs="Times New Roman"/>
          <w:sz w:val="28"/>
          <w:szCs w:val="28"/>
        </w:rPr>
        <w:t>го</w:t>
      </w:r>
      <w:r w:rsidR="00BE5C57" w:rsidRPr="00602655">
        <w:rPr>
          <w:rFonts w:ascii="Times New Roman" w:hAnsi="Times New Roman" w:cs="Times New Roman"/>
          <w:sz w:val="28"/>
          <w:szCs w:val="28"/>
        </w:rPr>
        <w:t xml:space="preserve"> обеспечени</w:t>
      </w:r>
      <w:r>
        <w:rPr>
          <w:rFonts w:ascii="Times New Roman" w:hAnsi="Times New Roman" w:cs="Times New Roman"/>
          <w:sz w:val="28"/>
          <w:szCs w:val="28"/>
        </w:rPr>
        <w:t>я</w:t>
      </w:r>
      <w:r w:rsidR="00BE5C57" w:rsidRPr="00602655">
        <w:rPr>
          <w:rFonts w:ascii="Times New Roman" w:hAnsi="Times New Roman" w:cs="Times New Roman"/>
          <w:sz w:val="28"/>
          <w:szCs w:val="28"/>
        </w:rPr>
        <w:t xml:space="preserve"> для самостоятельной работы обучающихся по дисциплине</w:t>
      </w:r>
      <w:bookmarkEnd w:id="10"/>
    </w:p>
    <w:p w:rsidR="00BE5C57" w:rsidRPr="00602655" w:rsidRDefault="00A57AAE" w:rsidP="00200168">
      <w:pPr>
        <w:pStyle w:val="1"/>
        <w:numPr>
          <w:ilvl w:val="1"/>
          <w:numId w:val="5"/>
        </w:numPr>
        <w:spacing w:before="0" w:after="0"/>
        <w:ind w:left="1571"/>
        <w:jc w:val="both"/>
        <w:rPr>
          <w:rFonts w:ascii="Times New Roman" w:hAnsi="Times New Roman" w:cs="Times New Roman"/>
          <w:sz w:val="28"/>
          <w:szCs w:val="28"/>
        </w:rPr>
      </w:pPr>
      <w:bookmarkStart w:id="11" w:name="_Toc27051757"/>
      <w:r>
        <w:rPr>
          <w:rFonts w:ascii="Times New Roman" w:hAnsi="Times New Roman" w:cs="Times New Roman"/>
          <w:bCs w:val="0"/>
          <w:color w:val="000000"/>
          <w:sz w:val="28"/>
          <w:szCs w:val="28"/>
        </w:rPr>
        <w:t xml:space="preserve">Перечень вопросов, отводимых на самостоятельное освоение дисциплины, формы </w:t>
      </w:r>
      <w:r w:rsidR="00BE5C57" w:rsidRPr="00602655">
        <w:rPr>
          <w:rFonts w:ascii="Times New Roman" w:hAnsi="Times New Roman" w:cs="Times New Roman"/>
          <w:bCs w:val="0"/>
          <w:color w:val="000000"/>
          <w:sz w:val="28"/>
          <w:szCs w:val="28"/>
        </w:rPr>
        <w:t>внеаудиторной самостоятельной работы</w:t>
      </w:r>
      <w:bookmarkEnd w:id="11"/>
    </w:p>
    <w:p w:rsidR="00BE5C57" w:rsidRPr="00602655" w:rsidRDefault="00BE5C57" w:rsidP="007F6047">
      <w:pPr>
        <w:shd w:val="clear" w:color="auto" w:fill="FFFFFF"/>
        <w:spacing w:before="206"/>
        <w:jc w:val="right"/>
        <w:rPr>
          <w:sz w:val="2"/>
          <w:szCs w:val="2"/>
        </w:rPr>
      </w:pPr>
      <w:r w:rsidRPr="00602655">
        <w:rPr>
          <w:color w:val="000000"/>
          <w:sz w:val="28"/>
          <w:szCs w:val="28"/>
        </w:rPr>
        <w:t xml:space="preserve">Таблица </w:t>
      </w:r>
      <w:r w:rsidR="00AE311C">
        <w:rPr>
          <w:color w:val="000000"/>
          <w:sz w:val="28"/>
          <w:szCs w:val="28"/>
        </w:rPr>
        <w:t>4</w:t>
      </w:r>
    </w:p>
    <w:tbl>
      <w:tblPr>
        <w:tblW w:w="10206" w:type="dxa"/>
        <w:tblInd w:w="40" w:type="dxa"/>
        <w:tblLayout w:type="fixed"/>
        <w:tblCellMar>
          <w:left w:w="40" w:type="dxa"/>
          <w:right w:w="40" w:type="dxa"/>
        </w:tblCellMar>
        <w:tblLook w:val="0000" w:firstRow="0" w:lastRow="0" w:firstColumn="0" w:lastColumn="0" w:noHBand="0" w:noVBand="0"/>
      </w:tblPr>
      <w:tblGrid>
        <w:gridCol w:w="2787"/>
        <w:gridCol w:w="3734"/>
        <w:gridCol w:w="3685"/>
      </w:tblGrid>
      <w:tr w:rsidR="00546F2A" w:rsidRPr="00602655" w:rsidTr="0063495B">
        <w:trPr>
          <w:trHeight w:val="946"/>
        </w:trPr>
        <w:tc>
          <w:tcPr>
            <w:tcW w:w="2787" w:type="dxa"/>
            <w:tcBorders>
              <w:top w:val="single" w:sz="6" w:space="0" w:color="auto"/>
              <w:left w:val="single" w:sz="6" w:space="0" w:color="auto"/>
              <w:right w:val="single" w:sz="6" w:space="0" w:color="auto"/>
            </w:tcBorders>
            <w:shd w:val="clear" w:color="auto" w:fill="FFFFFF"/>
          </w:tcPr>
          <w:p w:rsidR="00546F2A" w:rsidRPr="00A57AAE" w:rsidRDefault="00546F2A" w:rsidP="00A57AAE">
            <w:pPr>
              <w:shd w:val="clear" w:color="auto" w:fill="FFFFFF"/>
              <w:jc w:val="center"/>
              <w:rPr>
                <w:b/>
                <w:color w:val="000000"/>
                <w:sz w:val="24"/>
                <w:szCs w:val="24"/>
              </w:rPr>
            </w:pPr>
            <w:r w:rsidRPr="00A57AAE">
              <w:rPr>
                <w:b/>
                <w:color w:val="000000"/>
                <w:sz w:val="24"/>
                <w:szCs w:val="24"/>
              </w:rPr>
              <w:t>Наименование тем (разделов)</w:t>
            </w:r>
          </w:p>
          <w:p w:rsidR="00546F2A" w:rsidRPr="00602655" w:rsidRDefault="00546F2A" w:rsidP="00A57AAE">
            <w:pPr>
              <w:shd w:val="clear" w:color="auto" w:fill="FFFFFF"/>
              <w:jc w:val="center"/>
              <w:rPr>
                <w:rFonts w:eastAsia="Times New Roman"/>
              </w:rPr>
            </w:pPr>
            <w:r w:rsidRPr="00A57AAE">
              <w:rPr>
                <w:b/>
                <w:color w:val="000000"/>
                <w:sz w:val="24"/>
                <w:szCs w:val="24"/>
              </w:rPr>
              <w:t>дисциплины</w:t>
            </w:r>
          </w:p>
        </w:tc>
        <w:tc>
          <w:tcPr>
            <w:tcW w:w="3734" w:type="dxa"/>
            <w:tcBorders>
              <w:top w:val="single" w:sz="6" w:space="0" w:color="auto"/>
              <w:left w:val="single" w:sz="6" w:space="0" w:color="auto"/>
              <w:right w:val="single" w:sz="6" w:space="0" w:color="auto"/>
            </w:tcBorders>
            <w:shd w:val="clear" w:color="auto" w:fill="FFFFFF"/>
          </w:tcPr>
          <w:p w:rsidR="00546F2A" w:rsidRPr="00AE311C" w:rsidRDefault="00546F2A" w:rsidP="00BE5C57">
            <w:pPr>
              <w:shd w:val="clear" w:color="auto" w:fill="FFFFFF"/>
              <w:spacing w:line="274" w:lineRule="exact"/>
              <w:jc w:val="center"/>
              <w:rPr>
                <w:b/>
                <w:color w:val="000000"/>
                <w:sz w:val="24"/>
                <w:szCs w:val="24"/>
              </w:rPr>
            </w:pPr>
            <w:r w:rsidRPr="00AE311C">
              <w:rPr>
                <w:b/>
                <w:color w:val="000000"/>
                <w:sz w:val="24"/>
                <w:szCs w:val="24"/>
              </w:rPr>
              <w:t>Перечень вопросов, отводимых на самостоятельное освоение</w:t>
            </w:r>
          </w:p>
          <w:p w:rsidR="00546F2A" w:rsidRPr="00AE311C" w:rsidRDefault="00546F2A" w:rsidP="00BE5C57">
            <w:pPr>
              <w:shd w:val="clear" w:color="auto" w:fill="FFFFFF"/>
              <w:spacing w:line="274" w:lineRule="exact"/>
              <w:jc w:val="center"/>
              <w:rPr>
                <w:b/>
                <w:color w:val="000000"/>
                <w:sz w:val="24"/>
                <w:szCs w:val="24"/>
              </w:rPr>
            </w:pPr>
          </w:p>
        </w:tc>
        <w:tc>
          <w:tcPr>
            <w:tcW w:w="3685" w:type="dxa"/>
            <w:tcBorders>
              <w:top w:val="single" w:sz="6" w:space="0" w:color="auto"/>
              <w:left w:val="single" w:sz="6" w:space="0" w:color="auto"/>
              <w:right w:val="single" w:sz="6" w:space="0" w:color="auto"/>
            </w:tcBorders>
            <w:shd w:val="clear" w:color="auto" w:fill="FFFFFF"/>
          </w:tcPr>
          <w:p w:rsidR="00546F2A" w:rsidRPr="00AE311C" w:rsidRDefault="00546F2A" w:rsidP="00BE5C57">
            <w:pPr>
              <w:shd w:val="clear" w:color="auto" w:fill="FFFFFF"/>
              <w:spacing w:line="274" w:lineRule="exact"/>
              <w:jc w:val="center"/>
              <w:rPr>
                <w:rFonts w:eastAsia="Times New Roman"/>
                <w:b/>
              </w:rPr>
            </w:pPr>
            <w:r w:rsidRPr="00AE311C">
              <w:rPr>
                <w:b/>
                <w:color w:val="000000"/>
                <w:sz w:val="24"/>
                <w:szCs w:val="24"/>
              </w:rPr>
              <w:t>Формы внеаудиторной</w:t>
            </w:r>
          </w:p>
          <w:p w:rsidR="00546F2A" w:rsidRPr="00AE311C" w:rsidRDefault="00546F2A" w:rsidP="00BE5C57">
            <w:pPr>
              <w:shd w:val="clear" w:color="auto" w:fill="FFFFFF"/>
              <w:spacing w:line="274" w:lineRule="exact"/>
              <w:jc w:val="center"/>
              <w:rPr>
                <w:rFonts w:eastAsia="Times New Roman"/>
                <w:b/>
              </w:rPr>
            </w:pPr>
            <w:r w:rsidRPr="00AE311C">
              <w:rPr>
                <w:b/>
                <w:color w:val="000000"/>
                <w:sz w:val="24"/>
                <w:szCs w:val="24"/>
              </w:rPr>
              <w:t>самостоятельной</w:t>
            </w:r>
          </w:p>
          <w:p w:rsidR="00546F2A" w:rsidRPr="00602655" w:rsidRDefault="00546F2A" w:rsidP="00BE5C57">
            <w:pPr>
              <w:shd w:val="clear" w:color="auto" w:fill="FFFFFF"/>
              <w:spacing w:line="274" w:lineRule="exact"/>
              <w:jc w:val="center"/>
              <w:rPr>
                <w:rFonts w:eastAsia="Times New Roman"/>
              </w:rPr>
            </w:pPr>
            <w:r w:rsidRPr="00AE311C">
              <w:rPr>
                <w:b/>
                <w:color w:val="000000"/>
                <w:sz w:val="24"/>
                <w:szCs w:val="24"/>
              </w:rPr>
              <w:t>работы</w:t>
            </w:r>
          </w:p>
        </w:tc>
      </w:tr>
      <w:tr w:rsidR="00042E9F" w:rsidRPr="00602655" w:rsidTr="007308B7">
        <w:trPr>
          <w:trHeight w:val="1417"/>
        </w:trPr>
        <w:tc>
          <w:tcPr>
            <w:tcW w:w="2787" w:type="dxa"/>
            <w:tcBorders>
              <w:top w:val="single" w:sz="6" w:space="0" w:color="auto"/>
              <w:left w:val="single" w:sz="6" w:space="0" w:color="auto"/>
              <w:right w:val="single" w:sz="6" w:space="0" w:color="auto"/>
            </w:tcBorders>
            <w:shd w:val="clear" w:color="auto" w:fill="FFFFFF"/>
          </w:tcPr>
          <w:p w:rsidR="00042E9F" w:rsidRPr="00764EB8" w:rsidRDefault="00042E9F" w:rsidP="00FC7182">
            <w:pPr>
              <w:shd w:val="clear" w:color="auto" w:fill="FFFFFF"/>
              <w:ind w:left="10"/>
              <w:rPr>
                <w:sz w:val="24"/>
                <w:szCs w:val="24"/>
              </w:rPr>
            </w:pPr>
            <w:r>
              <w:rPr>
                <w:sz w:val="24"/>
                <w:szCs w:val="24"/>
              </w:rPr>
              <w:t xml:space="preserve">1. </w:t>
            </w:r>
            <w:r w:rsidRPr="00764EB8">
              <w:rPr>
                <w:sz w:val="24"/>
                <w:szCs w:val="24"/>
              </w:rPr>
              <w:t xml:space="preserve">Внешнеэкономическая политика: сущность, цели, основные направления. </w:t>
            </w:r>
          </w:p>
        </w:tc>
        <w:tc>
          <w:tcPr>
            <w:tcW w:w="3734" w:type="dxa"/>
            <w:tcBorders>
              <w:top w:val="single" w:sz="6" w:space="0" w:color="auto"/>
              <w:left w:val="single" w:sz="6" w:space="0" w:color="auto"/>
              <w:right w:val="single" w:sz="6" w:space="0" w:color="auto"/>
            </w:tcBorders>
            <w:shd w:val="clear" w:color="auto" w:fill="FFFFFF"/>
          </w:tcPr>
          <w:p w:rsidR="0063495B" w:rsidRDefault="0063495B" w:rsidP="0063495B">
            <w:pPr>
              <w:jc w:val="both"/>
              <w:rPr>
                <w:sz w:val="24"/>
                <w:szCs w:val="24"/>
                <w:lang w:eastAsia="en-US"/>
              </w:rPr>
            </w:pPr>
            <w:r w:rsidRPr="005348BD">
              <w:rPr>
                <w:sz w:val="24"/>
                <w:szCs w:val="24"/>
                <w:lang w:eastAsia="en-US"/>
              </w:rPr>
              <w:t>Международные и национальные о</w:t>
            </w:r>
            <w:r w:rsidRPr="009D3DF1">
              <w:rPr>
                <w:sz w:val="24"/>
                <w:szCs w:val="24"/>
                <w:lang w:eastAsia="en-US"/>
              </w:rPr>
              <w:t>рганизации, содействующие развитию внешнеэкономической деятельности</w:t>
            </w:r>
            <w:r>
              <w:rPr>
                <w:sz w:val="24"/>
                <w:szCs w:val="24"/>
                <w:lang w:eastAsia="en-US"/>
              </w:rPr>
              <w:t>.</w:t>
            </w:r>
          </w:p>
          <w:p w:rsidR="00042E9F" w:rsidRPr="00546F2A" w:rsidRDefault="00042E9F" w:rsidP="00546F2A">
            <w:pPr>
              <w:rPr>
                <w:sz w:val="24"/>
                <w:szCs w:val="24"/>
              </w:rPr>
            </w:pPr>
          </w:p>
        </w:tc>
        <w:tc>
          <w:tcPr>
            <w:tcW w:w="3685" w:type="dxa"/>
            <w:tcBorders>
              <w:top w:val="single" w:sz="6" w:space="0" w:color="auto"/>
              <w:left w:val="single" w:sz="6" w:space="0" w:color="auto"/>
              <w:right w:val="single" w:sz="6" w:space="0" w:color="auto"/>
            </w:tcBorders>
            <w:shd w:val="clear" w:color="auto" w:fill="FFFFFF"/>
          </w:tcPr>
          <w:p w:rsidR="00042E9F" w:rsidRDefault="00042E9F">
            <w:r w:rsidRPr="00C24EED">
              <w:rPr>
                <w:sz w:val="24"/>
                <w:szCs w:val="24"/>
              </w:rPr>
              <w:t>Изучение рекомендуемой литературы, законодательной и нормативной базы, статистических данных, поиск соответствующей информации в Интернете</w:t>
            </w:r>
          </w:p>
        </w:tc>
      </w:tr>
      <w:tr w:rsidR="00042E9F" w:rsidRPr="00602655" w:rsidTr="0063495B">
        <w:trPr>
          <w:trHeight w:hRule="exact" w:val="2141"/>
        </w:trPr>
        <w:tc>
          <w:tcPr>
            <w:tcW w:w="2787" w:type="dxa"/>
            <w:tcBorders>
              <w:top w:val="single" w:sz="6" w:space="0" w:color="auto"/>
              <w:left w:val="single" w:sz="6" w:space="0" w:color="auto"/>
              <w:bottom w:val="single" w:sz="6" w:space="0" w:color="auto"/>
              <w:right w:val="single" w:sz="6" w:space="0" w:color="auto"/>
            </w:tcBorders>
            <w:shd w:val="clear" w:color="auto" w:fill="FFFFFF"/>
          </w:tcPr>
          <w:p w:rsidR="00042E9F" w:rsidRPr="00764EB8" w:rsidRDefault="00042E9F" w:rsidP="00FC7182">
            <w:pPr>
              <w:shd w:val="clear" w:color="auto" w:fill="FFFFFF"/>
              <w:ind w:left="10"/>
              <w:rPr>
                <w:sz w:val="24"/>
                <w:szCs w:val="24"/>
              </w:rPr>
            </w:pPr>
            <w:r>
              <w:rPr>
                <w:sz w:val="24"/>
                <w:szCs w:val="24"/>
              </w:rPr>
              <w:t xml:space="preserve">2. </w:t>
            </w:r>
            <w:r w:rsidRPr="00764EB8">
              <w:rPr>
                <w:sz w:val="24"/>
                <w:szCs w:val="24"/>
              </w:rPr>
              <w:t>Внешнеэкономическая политика России и государственное регулирование внешнеэкономической деятельности в современных условиях.</w:t>
            </w:r>
          </w:p>
        </w:tc>
        <w:tc>
          <w:tcPr>
            <w:tcW w:w="3734" w:type="dxa"/>
            <w:tcBorders>
              <w:top w:val="single" w:sz="6" w:space="0" w:color="auto"/>
              <w:left w:val="single" w:sz="6" w:space="0" w:color="auto"/>
              <w:bottom w:val="single" w:sz="6" w:space="0" w:color="auto"/>
              <w:right w:val="single" w:sz="6" w:space="0" w:color="auto"/>
            </w:tcBorders>
            <w:shd w:val="clear" w:color="auto" w:fill="FFFFFF"/>
          </w:tcPr>
          <w:p w:rsidR="0063495B" w:rsidRPr="009D3DF1" w:rsidRDefault="0063495B" w:rsidP="0063495B">
            <w:pPr>
              <w:jc w:val="both"/>
              <w:rPr>
                <w:sz w:val="24"/>
                <w:szCs w:val="24"/>
                <w:lang w:eastAsia="en-US"/>
              </w:rPr>
            </w:pPr>
            <w:r>
              <w:rPr>
                <w:sz w:val="24"/>
                <w:szCs w:val="24"/>
                <w:lang w:eastAsia="en-US"/>
              </w:rPr>
              <w:t>О</w:t>
            </w:r>
            <w:r w:rsidRPr="009D3DF1">
              <w:rPr>
                <w:sz w:val="24"/>
                <w:szCs w:val="24"/>
                <w:lang w:eastAsia="en-US"/>
              </w:rPr>
              <w:t>рганизации, содействующие развитию внешнеэкономической деятельности в России: их цели, задачи, направления деятельности.</w:t>
            </w:r>
          </w:p>
          <w:p w:rsidR="00042E9F" w:rsidRPr="00546F2A" w:rsidRDefault="00042E9F" w:rsidP="00546F2A">
            <w:pPr>
              <w:rPr>
                <w:sz w:val="24"/>
                <w:szCs w:val="24"/>
              </w:rPr>
            </w:pP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042E9F" w:rsidRDefault="00042E9F">
            <w:r w:rsidRPr="00C24EED">
              <w:rPr>
                <w:sz w:val="24"/>
                <w:szCs w:val="24"/>
              </w:rPr>
              <w:t>Изучение рекомендуемой литературы, законодательной и нормативной базы, статистических данных, поиск соответствующей информации в Интернете</w:t>
            </w:r>
          </w:p>
        </w:tc>
      </w:tr>
      <w:tr w:rsidR="00042E9F" w:rsidRPr="00602655" w:rsidTr="00200168">
        <w:trPr>
          <w:trHeight w:hRule="exact" w:val="1418"/>
        </w:trPr>
        <w:tc>
          <w:tcPr>
            <w:tcW w:w="2787" w:type="dxa"/>
            <w:tcBorders>
              <w:top w:val="single" w:sz="6" w:space="0" w:color="auto"/>
              <w:left w:val="single" w:sz="6" w:space="0" w:color="auto"/>
              <w:bottom w:val="single" w:sz="6" w:space="0" w:color="auto"/>
              <w:right w:val="single" w:sz="6" w:space="0" w:color="auto"/>
            </w:tcBorders>
            <w:shd w:val="clear" w:color="auto" w:fill="FFFFFF"/>
          </w:tcPr>
          <w:p w:rsidR="00042E9F" w:rsidRPr="00764EB8" w:rsidRDefault="00042E9F" w:rsidP="00FC7182">
            <w:pPr>
              <w:shd w:val="clear" w:color="auto" w:fill="FFFFFF"/>
              <w:ind w:left="10"/>
              <w:rPr>
                <w:sz w:val="24"/>
                <w:szCs w:val="24"/>
              </w:rPr>
            </w:pPr>
            <w:r>
              <w:rPr>
                <w:sz w:val="24"/>
                <w:szCs w:val="24"/>
              </w:rPr>
              <w:t xml:space="preserve">3. </w:t>
            </w:r>
            <w:r w:rsidRPr="00764EB8">
              <w:rPr>
                <w:sz w:val="24"/>
                <w:szCs w:val="24"/>
              </w:rPr>
              <w:t>Внешнеторговая политика.</w:t>
            </w:r>
          </w:p>
          <w:p w:rsidR="00042E9F" w:rsidRPr="00764EB8" w:rsidRDefault="00042E9F" w:rsidP="00FC7182">
            <w:pPr>
              <w:ind w:left="10" w:right="-6"/>
              <w:rPr>
                <w:sz w:val="24"/>
                <w:szCs w:val="24"/>
              </w:rPr>
            </w:pPr>
          </w:p>
        </w:tc>
        <w:tc>
          <w:tcPr>
            <w:tcW w:w="3734" w:type="dxa"/>
            <w:tcBorders>
              <w:top w:val="single" w:sz="6" w:space="0" w:color="auto"/>
              <w:left w:val="single" w:sz="6" w:space="0" w:color="auto"/>
              <w:bottom w:val="single" w:sz="6" w:space="0" w:color="auto"/>
              <w:right w:val="single" w:sz="6" w:space="0" w:color="auto"/>
            </w:tcBorders>
            <w:shd w:val="clear" w:color="auto" w:fill="FFFFFF"/>
          </w:tcPr>
          <w:p w:rsidR="0063495B" w:rsidRPr="005348BD" w:rsidRDefault="0063495B" w:rsidP="0063495B">
            <w:pPr>
              <w:jc w:val="both"/>
              <w:rPr>
                <w:sz w:val="24"/>
                <w:szCs w:val="24"/>
                <w:lang w:eastAsia="en-US"/>
              </w:rPr>
            </w:pPr>
            <w:r w:rsidRPr="005348BD">
              <w:rPr>
                <w:sz w:val="24"/>
                <w:szCs w:val="24"/>
                <w:lang w:eastAsia="en-US"/>
              </w:rPr>
              <w:t>Международные организации ЮНКТАД, УНИДРУА, ЮНСИТРАЛ и др. в области унификации права международной торговли.</w:t>
            </w:r>
          </w:p>
          <w:p w:rsidR="00042E9F" w:rsidRPr="00546F2A" w:rsidRDefault="00042E9F" w:rsidP="00546F2A">
            <w:pPr>
              <w:rPr>
                <w:sz w:val="24"/>
                <w:szCs w:val="24"/>
              </w:rPr>
            </w:pP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042E9F" w:rsidRDefault="00042E9F">
            <w:r w:rsidRPr="00C24EED">
              <w:rPr>
                <w:sz w:val="24"/>
                <w:szCs w:val="24"/>
              </w:rPr>
              <w:t>Изучение рекомендуемой литературы, законодательной и нормативной базы, статистических данных, поиск соответствующей информации в Интернете</w:t>
            </w:r>
          </w:p>
        </w:tc>
      </w:tr>
      <w:tr w:rsidR="00042E9F" w:rsidRPr="00602655" w:rsidTr="00200168">
        <w:trPr>
          <w:trHeight w:hRule="exact" w:val="1553"/>
        </w:trPr>
        <w:tc>
          <w:tcPr>
            <w:tcW w:w="2787" w:type="dxa"/>
            <w:tcBorders>
              <w:top w:val="single" w:sz="6" w:space="0" w:color="auto"/>
              <w:left w:val="single" w:sz="6" w:space="0" w:color="auto"/>
              <w:bottom w:val="single" w:sz="6" w:space="0" w:color="auto"/>
              <w:right w:val="single" w:sz="6" w:space="0" w:color="auto"/>
            </w:tcBorders>
            <w:shd w:val="clear" w:color="auto" w:fill="FFFFFF"/>
          </w:tcPr>
          <w:p w:rsidR="00042E9F" w:rsidRPr="00764EB8" w:rsidRDefault="00042E9F" w:rsidP="00FC7182">
            <w:pPr>
              <w:shd w:val="clear" w:color="auto" w:fill="FFFFFF"/>
              <w:ind w:left="10"/>
              <w:rPr>
                <w:sz w:val="24"/>
                <w:szCs w:val="24"/>
              </w:rPr>
            </w:pPr>
            <w:r>
              <w:rPr>
                <w:sz w:val="24"/>
                <w:szCs w:val="24"/>
              </w:rPr>
              <w:t xml:space="preserve">4. </w:t>
            </w:r>
            <w:r w:rsidRPr="00764EB8">
              <w:rPr>
                <w:sz w:val="24"/>
                <w:szCs w:val="24"/>
              </w:rPr>
              <w:t>Внешнеэкономическая политика в сфере международного движения капитала.</w:t>
            </w:r>
          </w:p>
          <w:p w:rsidR="00042E9F" w:rsidRPr="00764EB8" w:rsidRDefault="00042E9F" w:rsidP="00FC7182">
            <w:pPr>
              <w:shd w:val="clear" w:color="auto" w:fill="FFFFFF"/>
              <w:ind w:left="10"/>
              <w:rPr>
                <w:sz w:val="24"/>
                <w:szCs w:val="24"/>
              </w:rPr>
            </w:pPr>
          </w:p>
        </w:tc>
        <w:tc>
          <w:tcPr>
            <w:tcW w:w="3734" w:type="dxa"/>
            <w:tcBorders>
              <w:top w:val="single" w:sz="6" w:space="0" w:color="auto"/>
              <w:left w:val="single" w:sz="6" w:space="0" w:color="auto"/>
              <w:bottom w:val="single" w:sz="6" w:space="0" w:color="auto"/>
              <w:right w:val="single" w:sz="6" w:space="0" w:color="auto"/>
            </w:tcBorders>
            <w:shd w:val="clear" w:color="auto" w:fill="FFFFFF"/>
          </w:tcPr>
          <w:p w:rsidR="0063495B" w:rsidRPr="00B97EEF" w:rsidRDefault="0063495B" w:rsidP="0063495B">
            <w:pPr>
              <w:jc w:val="both"/>
              <w:rPr>
                <w:sz w:val="24"/>
                <w:szCs w:val="24"/>
                <w:lang w:eastAsia="en-US"/>
              </w:rPr>
            </w:pPr>
            <w:r w:rsidRPr="00B97EEF">
              <w:rPr>
                <w:sz w:val="24"/>
                <w:szCs w:val="24"/>
                <w:lang w:eastAsia="en-US"/>
              </w:rPr>
              <w:t xml:space="preserve">География и динамика прямых иностранных инвестиций. </w:t>
            </w:r>
          </w:p>
          <w:p w:rsidR="0063495B" w:rsidRPr="00B97EEF" w:rsidRDefault="0063495B" w:rsidP="0063495B">
            <w:pPr>
              <w:jc w:val="both"/>
              <w:rPr>
                <w:sz w:val="24"/>
                <w:szCs w:val="24"/>
                <w:lang w:eastAsia="en-US"/>
              </w:rPr>
            </w:pPr>
            <w:r w:rsidRPr="00B97EEF">
              <w:rPr>
                <w:sz w:val="24"/>
                <w:szCs w:val="24"/>
                <w:lang w:eastAsia="en-US"/>
              </w:rPr>
              <w:t xml:space="preserve">Деятельность ЮНКТАД в области международного движения капитала. </w:t>
            </w:r>
          </w:p>
          <w:p w:rsidR="00042E9F" w:rsidRPr="00546F2A" w:rsidRDefault="00042E9F" w:rsidP="00546F2A">
            <w:pPr>
              <w:rPr>
                <w:sz w:val="24"/>
                <w:szCs w:val="24"/>
              </w:rPr>
            </w:pP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042E9F" w:rsidRDefault="00042E9F">
            <w:r w:rsidRPr="00C24EED">
              <w:rPr>
                <w:sz w:val="24"/>
                <w:szCs w:val="24"/>
              </w:rPr>
              <w:t>Изучение рекомендуемой литературы, законодательной и нормативной базы, статистических данных, поиск соответствующей информации в Интернете</w:t>
            </w:r>
          </w:p>
        </w:tc>
      </w:tr>
      <w:tr w:rsidR="00042E9F" w:rsidRPr="00602655" w:rsidTr="00200168">
        <w:trPr>
          <w:trHeight w:hRule="exact" w:val="1575"/>
        </w:trPr>
        <w:tc>
          <w:tcPr>
            <w:tcW w:w="2787" w:type="dxa"/>
            <w:tcBorders>
              <w:top w:val="single" w:sz="6" w:space="0" w:color="auto"/>
              <w:left w:val="single" w:sz="6" w:space="0" w:color="auto"/>
              <w:bottom w:val="single" w:sz="6" w:space="0" w:color="auto"/>
              <w:right w:val="single" w:sz="6" w:space="0" w:color="auto"/>
            </w:tcBorders>
            <w:shd w:val="clear" w:color="auto" w:fill="FFFFFF"/>
          </w:tcPr>
          <w:p w:rsidR="00042E9F" w:rsidRPr="00BA73A1" w:rsidRDefault="00042E9F" w:rsidP="00FC7182">
            <w:pPr>
              <w:shd w:val="clear" w:color="auto" w:fill="FFFFFF"/>
              <w:ind w:left="10"/>
              <w:rPr>
                <w:sz w:val="24"/>
                <w:szCs w:val="24"/>
              </w:rPr>
            </w:pPr>
            <w:r>
              <w:rPr>
                <w:sz w:val="24"/>
                <w:szCs w:val="24"/>
              </w:rPr>
              <w:t xml:space="preserve">5. </w:t>
            </w:r>
            <w:r w:rsidRPr="00764EB8">
              <w:rPr>
                <w:sz w:val="24"/>
                <w:szCs w:val="24"/>
              </w:rPr>
              <w:t>Валютная политика.</w:t>
            </w:r>
          </w:p>
        </w:tc>
        <w:tc>
          <w:tcPr>
            <w:tcW w:w="3734" w:type="dxa"/>
            <w:tcBorders>
              <w:top w:val="single" w:sz="6" w:space="0" w:color="auto"/>
              <w:left w:val="single" w:sz="6" w:space="0" w:color="auto"/>
              <w:bottom w:val="single" w:sz="6" w:space="0" w:color="auto"/>
              <w:right w:val="single" w:sz="6" w:space="0" w:color="auto"/>
            </w:tcBorders>
            <w:shd w:val="clear" w:color="auto" w:fill="FFFFFF"/>
          </w:tcPr>
          <w:p w:rsidR="0063495B" w:rsidRPr="00B97EEF" w:rsidRDefault="0063495B" w:rsidP="0063495B">
            <w:pPr>
              <w:jc w:val="both"/>
              <w:rPr>
                <w:sz w:val="24"/>
                <w:szCs w:val="24"/>
                <w:lang w:eastAsia="en-US"/>
              </w:rPr>
            </w:pPr>
            <w:r w:rsidRPr="00B97EEF">
              <w:rPr>
                <w:sz w:val="24"/>
                <w:szCs w:val="24"/>
                <w:lang w:eastAsia="en-US"/>
              </w:rPr>
              <w:t xml:space="preserve">Система валютного регулирования и контроля и современная валютная политика России. </w:t>
            </w:r>
          </w:p>
          <w:p w:rsidR="00042E9F" w:rsidRPr="00546F2A" w:rsidRDefault="00042E9F" w:rsidP="00546F2A">
            <w:pPr>
              <w:rPr>
                <w:sz w:val="24"/>
                <w:szCs w:val="24"/>
              </w:rPr>
            </w:pP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042E9F" w:rsidRDefault="00042E9F">
            <w:r w:rsidRPr="00C24EED">
              <w:rPr>
                <w:sz w:val="24"/>
                <w:szCs w:val="24"/>
              </w:rPr>
              <w:t>Изучение рекомендуемой литературы, законодательной и нормативной базы, статистических данных, поиск соответствующей информации в Интернете</w:t>
            </w:r>
          </w:p>
        </w:tc>
      </w:tr>
    </w:tbl>
    <w:p w:rsidR="00200168" w:rsidRDefault="00200168" w:rsidP="00200168">
      <w:pPr>
        <w:pStyle w:val="1"/>
        <w:spacing w:before="0" w:after="0" w:line="360" w:lineRule="auto"/>
        <w:ind w:left="1572"/>
        <w:jc w:val="both"/>
        <w:rPr>
          <w:rFonts w:ascii="Times New Roman" w:hAnsi="Times New Roman" w:cs="Times New Roman"/>
          <w:sz w:val="28"/>
          <w:szCs w:val="28"/>
        </w:rPr>
      </w:pPr>
    </w:p>
    <w:p w:rsidR="001976A9" w:rsidRDefault="001976A9" w:rsidP="00200168">
      <w:pPr>
        <w:pStyle w:val="1"/>
        <w:numPr>
          <w:ilvl w:val="1"/>
          <w:numId w:val="5"/>
        </w:numPr>
        <w:spacing w:before="0" w:after="0"/>
        <w:jc w:val="both"/>
        <w:rPr>
          <w:rFonts w:ascii="Times New Roman" w:hAnsi="Times New Roman" w:cs="Times New Roman"/>
          <w:sz w:val="28"/>
          <w:szCs w:val="28"/>
        </w:rPr>
      </w:pPr>
      <w:bookmarkStart w:id="12" w:name="_Toc27051758"/>
      <w:r>
        <w:rPr>
          <w:rFonts w:ascii="Times New Roman" w:hAnsi="Times New Roman" w:cs="Times New Roman"/>
          <w:sz w:val="28"/>
          <w:szCs w:val="28"/>
        </w:rPr>
        <w:t>Перечень вопросов, заданий, тем для подготовки к текущему контролю.</w:t>
      </w:r>
      <w:bookmarkEnd w:id="12"/>
    </w:p>
    <w:p w:rsidR="00317B28" w:rsidRDefault="00317B28" w:rsidP="000344A5">
      <w:pPr>
        <w:tabs>
          <w:tab w:val="left" w:pos="851"/>
        </w:tabs>
        <w:spacing w:line="276" w:lineRule="auto"/>
        <w:ind w:left="357"/>
        <w:jc w:val="both"/>
        <w:rPr>
          <w:sz w:val="28"/>
          <w:szCs w:val="28"/>
        </w:rPr>
      </w:pPr>
      <w:r w:rsidRPr="00317B28">
        <w:rPr>
          <w:b/>
          <w:sz w:val="28"/>
          <w:szCs w:val="28"/>
        </w:rPr>
        <w:t xml:space="preserve">Критерии бальной оценки различных форм текущего контроля успеваемости </w:t>
      </w:r>
      <w:r>
        <w:rPr>
          <w:sz w:val="28"/>
          <w:szCs w:val="28"/>
        </w:rPr>
        <w:t>содержатся в соответствующих методических рекомендациях Департамента мировой экономики и мировых финансов.</w:t>
      </w:r>
    </w:p>
    <w:p w:rsidR="00BE5C57" w:rsidRDefault="00BE5C57" w:rsidP="00200168">
      <w:pPr>
        <w:pStyle w:val="1"/>
        <w:numPr>
          <w:ilvl w:val="0"/>
          <w:numId w:val="5"/>
        </w:numPr>
        <w:spacing w:before="0" w:after="0"/>
        <w:jc w:val="both"/>
        <w:rPr>
          <w:rFonts w:ascii="Times New Roman" w:hAnsi="Times New Roman" w:cs="Times New Roman"/>
          <w:sz w:val="28"/>
          <w:szCs w:val="28"/>
        </w:rPr>
      </w:pPr>
      <w:bookmarkStart w:id="13" w:name="_Toc27051759"/>
      <w:r w:rsidRPr="00602655">
        <w:rPr>
          <w:rFonts w:ascii="Times New Roman" w:hAnsi="Times New Roman" w:cs="Times New Roman"/>
          <w:sz w:val="28"/>
          <w:szCs w:val="28"/>
        </w:rPr>
        <w:lastRenderedPageBreak/>
        <w:t>Фонд оценочных средств для проведения промежуточной аттестации обучающихся по дисциплине:</w:t>
      </w:r>
      <w:bookmarkEnd w:id="13"/>
    </w:p>
    <w:tbl>
      <w:tblPr>
        <w:tblStyle w:val="a5"/>
        <w:tblW w:w="0" w:type="auto"/>
        <w:tblInd w:w="108" w:type="dxa"/>
        <w:tblLook w:val="04A0" w:firstRow="1" w:lastRow="0" w:firstColumn="1" w:lastColumn="0" w:noHBand="0" w:noVBand="1"/>
      </w:tblPr>
      <w:tblGrid>
        <w:gridCol w:w="2552"/>
        <w:gridCol w:w="6911"/>
      </w:tblGrid>
      <w:tr w:rsidR="006B017F" w:rsidRPr="006B017F" w:rsidTr="006B017F">
        <w:trPr>
          <w:trHeight w:val="415"/>
        </w:trPr>
        <w:tc>
          <w:tcPr>
            <w:tcW w:w="2552" w:type="dxa"/>
          </w:tcPr>
          <w:p w:rsidR="006B017F" w:rsidRPr="006B017F" w:rsidRDefault="006B017F" w:rsidP="00216698">
            <w:pPr>
              <w:pStyle w:val="Style26"/>
              <w:widowControl/>
              <w:tabs>
                <w:tab w:val="left" w:pos="706"/>
              </w:tabs>
              <w:spacing w:line="240" w:lineRule="auto"/>
              <w:ind w:firstLine="0"/>
              <w:jc w:val="center"/>
              <w:rPr>
                <w:rStyle w:val="FontStyle90"/>
              </w:rPr>
            </w:pPr>
            <w:r>
              <w:rPr>
                <w:rStyle w:val="FontStyle90"/>
              </w:rPr>
              <w:t>К</w:t>
            </w:r>
            <w:r w:rsidRPr="006B017F">
              <w:rPr>
                <w:rStyle w:val="FontStyle90"/>
              </w:rPr>
              <w:t>омпетенция</w:t>
            </w:r>
          </w:p>
        </w:tc>
        <w:tc>
          <w:tcPr>
            <w:tcW w:w="6911" w:type="dxa"/>
          </w:tcPr>
          <w:p w:rsidR="006B017F" w:rsidRPr="006B017F" w:rsidRDefault="006B017F" w:rsidP="00216698">
            <w:pPr>
              <w:pStyle w:val="Style26"/>
              <w:widowControl/>
              <w:tabs>
                <w:tab w:val="left" w:pos="706"/>
              </w:tabs>
              <w:spacing w:line="240" w:lineRule="auto"/>
              <w:ind w:firstLine="0"/>
              <w:jc w:val="center"/>
              <w:rPr>
                <w:rStyle w:val="FontStyle90"/>
              </w:rPr>
            </w:pPr>
            <w:r>
              <w:rPr>
                <w:rStyle w:val="FontStyle90"/>
              </w:rPr>
              <w:t>Т</w:t>
            </w:r>
            <w:r w:rsidRPr="006B017F">
              <w:rPr>
                <w:rStyle w:val="FontStyle90"/>
              </w:rPr>
              <w:t>иповые задания</w:t>
            </w:r>
          </w:p>
        </w:tc>
      </w:tr>
      <w:tr w:rsidR="009E6260" w:rsidTr="00216698">
        <w:tc>
          <w:tcPr>
            <w:tcW w:w="2552" w:type="dxa"/>
          </w:tcPr>
          <w:p w:rsidR="009E6260" w:rsidRPr="007122AE" w:rsidRDefault="00E41ADC" w:rsidP="00E41ADC">
            <w:pPr>
              <w:tabs>
                <w:tab w:val="left" w:pos="284"/>
              </w:tabs>
              <w:contextualSpacing/>
              <w:jc w:val="both"/>
              <w:rPr>
                <w:rFonts w:eastAsia="Times New Roman"/>
                <w:sz w:val="24"/>
                <w:szCs w:val="24"/>
              </w:rPr>
            </w:pPr>
            <w:r w:rsidRPr="009553E7">
              <w:rPr>
                <w:rFonts w:eastAsia="Times New Roman"/>
                <w:color w:val="000000"/>
                <w:sz w:val="24"/>
                <w:szCs w:val="24"/>
              </w:rPr>
              <w:t>Способность к выявлению проблем и тенденций в современной экономике при решении профессиональных задач</w:t>
            </w:r>
            <w:r w:rsidRPr="007122AE">
              <w:rPr>
                <w:rFonts w:eastAsia="Times New Roman"/>
                <w:sz w:val="24"/>
                <w:szCs w:val="24"/>
              </w:rPr>
              <w:t xml:space="preserve"> </w:t>
            </w:r>
            <w:r w:rsidR="009E6260" w:rsidRPr="007122AE">
              <w:rPr>
                <w:rFonts w:eastAsia="Times New Roman"/>
                <w:sz w:val="24"/>
                <w:szCs w:val="24"/>
              </w:rPr>
              <w:t>(ПК</w:t>
            </w:r>
            <w:r>
              <w:rPr>
                <w:rFonts w:eastAsia="Times New Roman"/>
                <w:sz w:val="24"/>
                <w:szCs w:val="24"/>
              </w:rPr>
              <w:t>Н</w:t>
            </w:r>
            <w:r w:rsidR="009E6260" w:rsidRPr="007122AE">
              <w:rPr>
                <w:rFonts w:eastAsia="Times New Roman"/>
                <w:sz w:val="24"/>
                <w:szCs w:val="24"/>
              </w:rPr>
              <w:t>-</w:t>
            </w:r>
            <w:r>
              <w:rPr>
                <w:rFonts w:eastAsia="Times New Roman"/>
                <w:sz w:val="24"/>
                <w:szCs w:val="24"/>
              </w:rPr>
              <w:t>1</w:t>
            </w:r>
            <w:r w:rsidR="009E6260" w:rsidRPr="007122AE">
              <w:rPr>
                <w:rFonts w:eastAsia="Times New Roman"/>
                <w:sz w:val="24"/>
                <w:szCs w:val="24"/>
              </w:rPr>
              <w:t>)</w:t>
            </w:r>
          </w:p>
        </w:tc>
        <w:tc>
          <w:tcPr>
            <w:tcW w:w="6911" w:type="dxa"/>
          </w:tcPr>
          <w:p w:rsidR="000100E1" w:rsidRDefault="00C16060" w:rsidP="000100E1">
            <w:pPr>
              <w:contextualSpacing/>
              <w:jc w:val="both"/>
              <w:rPr>
                <w:rFonts w:eastAsia="Times New Roman"/>
                <w:b/>
                <w:sz w:val="24"/>
                <w:szCs w:val="24"/>
              </w:rPr>
            </w:pPr>
            <w:r w:rsidRPr="00C16060">
              <w:rPr>
                <w:rFonts w:eastAsia="Times New Roman"/>
                <w:b/>
                <w:sz w:val="24"/>
                <w:szCs w:val="24"/>
              </w:rPr>
              <w:t>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rsidR="00A3763C" w:rsidRPr="000100E1" w:rsidRDefault="00A3763C" w:rsidP="000100E1">
            <w:pPr>
              <w:contextualSpacing/>
              <w:jc w:val="both"/>
              <w:rPr>
                <w:rFonts w:eastAsia="Times New Roman"/>
                <w:b/>
                <w:sz w:val="24"/>
                <w:szCs w:val="24"/>
              </w:rPr>
            </w:pPr>
            <w:r>
              <w:rPr>
                <w:sz w:val="24"/>
                <w:szCs w:val="24"/>
              </w:rPr>
              <w:t xml:space="preserve">Задание 1. </w:t>
            </w:r>
            <w:r w:rsidRPr="009F2288">
              <w:rPr>
                <w:sz w:val="24"/>
                <w:szCs w:val="24"/>
              </w:rPr>
              <w:t xml:space="preserve">В докладе Конференции ООН по торговле и развитию (ЮНКТАД) </w:t>
            </w:r>
            <w:r>
              <w:rPr>
                <w:sz w:val="24"/>
                <w:szCs w:val="24"/>
              </w:rPr>
              <w:t xml:space="preserve">2016 года </w:t>
            </w:r>
            <w:r w:rsidRPr="009F2288">
              <w:rPr>
                <w:sz w:val="24"/>
                <w:szCs w:val="24"/>
              </w:rPr>
              <w:t>говори</w:t>
            </w:r>
            <w:r>
              <w:rPr>
                <w:sz w:val="24"/>
                <w:szCs w:val="24"/>
              </w:rPr>
              <w:t>лось</w:t>
            </w:r>
            <w:r w:rsidRPr="009F2288">
              <w:rPr>
                <w:sz w:val="24"/>
                <w:szCs w:val="24"/>
              </w:rPr>
              <w:t xml:space="preserve"> о том, что, по сравнению с 2015 годом, в 2016 году приток ПИИ в экономику Российской Федерации увеличился втрое (с 12 до 38 млрд. долл США). Таким образом, РФ переместилась в списке крупнейших стран-получателей ПИИ</w:t>
            </w:r>
            <w:r>
              <w:rPr>
                <w:sz w:val="24"/>
                <w:szCs w:val="24"/>
              </w:rPr>
              <w:t xml:space="preserve"> с 25-го места на 10-ое. Чем вы можете объяснить данный факт?</w:t>
            </w:r>
          </w:p>
          <w:p w:rsidR="00C16060" w:rsidRDefault="00C16060" w:rsidP="00C16060">
            <w:pPr>
              <w:contextualSpacing/>
              <w:jc w:val="both"/>
              <w:rPr>
                <w:rFonts w:eastAsia="Times New Roman"/>
                <w:b/>
                <w:sz w:val="24"/>
                <w:szCs w:val="24"/>
              </w:rPr>
            </w:pPr>
            <w:r w:rsidRPr="00C16060">
              <w:rPr>
                <w:rFonts w:eastAsia="Times New Roman"/>
                <w:b/>
                <w:sz w:val="24"/>
                <w:szCs w:val="24"/>
              </w:rPr>
              <w:t xml:space="preserve">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 </w:t>
            </w:r>
          </w:p>
          <w:p w:rsidR="00A64F45" w:rsidRPr="007A2A97" w:rsidRDefault="00A64F45" w:rsidP="00C16060">
            <w:pPr>
              <w:contextualSpacing/>
              <w:jc w:val="both"/>
              <w:rPr>
                <w:rFonts w:eastAsia="Times New Roman"/>
                <w:sz w:val="24"/>
                <w:szCs w:val="24"/>
              </w:rPr>
            </w:pPr>
            <w:r w:rsidRPr="007A2A97">
              <w:rPr>
                <w:rFonts w:eastAsia="Times New Roman"/>
                <w:sz w:val="24"/>
                <w:szCs w:val="24"/>
              </w:rPr>
              <w:t xml:space="preserve">Задание 2. </w:t>
            </w:r>
            <w:r w:rsidR="00213918">
              <w:rPr>
                <w:rFonts w:eastAsia="Times New Roman"/>
                <w:sz w:val="24"/>
                <w:szCs w:val="24"/>
              </w:rPr>
              <w:t>Назовите несколько источников информации в сети Интернет для определения тенденций внешнеторговых отношений между странами в рамках экономических интеграционных формирований.</w:t>
            </w:r>
          </w:p>
          <w:p w:rsidR="00C16060" w:rsidRDefault="00C16060" w:rsidP="00C16060">
            <w:pPr>
              <w:contextualSpacing/>
              <w:jc w:val="both"/>
              <w:rPr>
                <w:rFonts w:eastAsia="Times New Roman"/>
                <w:b/>
                <w:sz w:val="24"/>
                <w:szCs w:val="24"/>
              </w:rPr>
            </w:pPr>
            <w:r w:rsidRPr="00C16060">
              <w:rPr>
                <w:rFonts w:eastAsia="Times New Roman"/>
                <w:b/>
                <w:sz w:val="24"/>
                <w:szCs w:val="24"/>
              </w:rPr>
              <w:t>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r w:rsidR="00BB3ABE">
              <w:rPr>
                <w:rFonts w:eastAsia="Times New Roman"/>
                <w:b/>
                <w:sz w:val="24"/>
                <w:szCs w:val="24"/>
              </w:rPr>
              <w:t xml:space="preserve"> </w:t>
            </w:r>
          </w:p>
          <w:p w:rsidR="00973387" w:rsidRPr="002A3B6B" w:rsidRDefault="00973387" w:rsidP="000100E1">
            <w:pPr>
              <w:tabs>
                <w:tab w:val="left" w:pos="540"/>
              </w:tabs>
              <w:contextualSpacing/>
              <w:jc w:val="both"/>
              <w:rPr>
                <w:rFonts w:eastAsia="Times New Roman"/>
                <w:sz w:val="24"/>
                <w:szCs w:val="24"/>
              </w:rPr>
            </w:pPr>
            <w:r>
              <w:rPr>
                <w:rFonts w:eastAsia="Times New Roman"/>
                <w:sz w:val="24"/>
                <w:szCs w:val="24"/>
              </w:rPr>
              <w:t xml:space="preserve">Задание 1. </w:t>
            </w:r>
            <w:r w:rsidR="000100E1">
              <w:rPr>
                <w:rFonts w:eastAsia="Times New Roman"/>
                <w:sz w:val="24"/>
                <w:szCs w:val="24"/>
              </w:rPr>
              <w:t xml:space="preserve">Определите основные показатели инвестиционного климата страны. </w:t>
            </w:r>
            <w:r w:rsidR="00BB3ABE">
              <w:rPr>
                <w:rFonts w:eastAsia="Times New Roman"/>
                <w:sz w:val="24"/>
                <w:szCs w:val="24"/>
              </w:rPr>
              <w:t xml:space="preserve">Определите методом экспертных оценок значения удельных весов показателей </w:t>
            </w:r>
            <w:r w:rsidR="00966987">
              <w:rPr>
                <w:rFonts w:eastAsia="Times New Roman"/>
                <w:sz w:val="24"/>
                <w:szCs w:val="24"/>
              </w:rPr>
              <w:t>инвестиционного климата в России.</w:t>
            </w:r>
          </w:p>
        </w:tc>
      </w:tr>
      <w:tr w:rsidR="009E6260" w:rsidTr="00216698">
        <w:tc>
          <w:tcPr>
            <w:tcW w:w="2552" w:type="dxa"/>
          </w:tcPr>
          <w:p w:rsidR="009E6260" w:rsidRPr="00216698" w:rsidRDefault="00E41ADC" w:rsidP="00E41ADC">
            <w:pPr>
              <w:tabs>
                <w:tab w:val="left" w:pos="284"/>
              </w:tabs>
              <w:contextualSpacing/>
              <w:jc w:val="both"/>
              <w:rPr>
                <w:rFonts w:eastAsia="Times New Roman"/>
              </w:rPr>
            </w:pPr>
            <w:r w:rsidRPr="00A2499E">
              <w:rPr>
                <w:rStyle w:val="FontStyle90"/>
              </w:rPr>
              <w:t>Способность применять коммуникативные технологии,</w:t>
            </w:r>
            <w:r>
              <w:rPr>
                <w:rStyle w:val="FontStyle90"/>
              </w:rPr>
              <w:t xml:space="preserve"> </w:t>
            </w:r>
            <w:r w:rsidRPr="00A2499E">
              <w:rPr>
                <w:rStyle w:val="FontStyle90"/>
              </w:rPr>
              <w:t xml:space="preserve">владеть иностранным языком на уровне, позволяющем осуществлять профессиональную и исследовательскую деятельность, в т.ч. в иноязычной среде </w:t>
            </w:r>
            <w:r w:rsidR="009E6260" w:rsidRPr="00216698">
              <w:rPr>
                <w:rFonts w:eastAsia="Times New Roman"/>
                <w:sz w:val="24"/>
                <w:szCs w:val="24"/>
              </w:rPr>
              <w:t>(</w:t>
            </w:r>
            <w:r>
              <w:rPr>
                <w:rFonts w:eastAsia="Times New Roman"/>
                <w:sz w:val="24"/>
                <w:szCs w:val="24"/>
              </w:rPr>
              <w:t>У</w:t>
            </w:r>
            <w:r w:rsidR="009E6260" w:rsidRPr="00216698">
              <w:rPr>
                <w:rFonts w:eastAsia="Times New Roman"/>
                <w:sz w:val="24"/>
                <w:szCs w:val="24"/>
              </w:rPr>
              <w:t>К-</w:t>
            </w:r>
            <w:r>
              <w:rPr>
                <w:rFonts w:eastAsia="Times New Roman"/>
                <w:sz w:val="24"/>
                <w:szCs w:val="24"/>
              </w:rPr>
              <w:t>2</w:t>
            </w:r>
            <w:r w:rsidR="009E6260" w:rsidRPr="00216698">
              <w:rPr>
                <w:rFonts w:eastAsia="Times New Roman"/>
                <w:sz w:val="24"/>
                <w:szCs w:val="24"/>
              </w:rPr>
              <w:t>)</w:t>
            </w:r>
          </w:p>
        </w:tc>
        <w:tc>
          <w:tcPr>
            <w:tcW w:w="6911" w:type="dxa"/>
          </w:tcPr>
          <w:p w:rsidR="00C16060" w:rsidRDefault="00C16060" w:rsidP="00C16060">
            <w:pPr>
              <w:contextualSpacing/>
              <w:jc w:val="both"/>
              <w:rPr>
                <w:rFonts w:eastAsia="Times New Roman"/>
                <w:b/>
                <w:sz w:val="24"/>
                <w:szCs w:val="24"/>
              </w:rPr>
            </w:pPr>
            <w:r w:rsidRPr="00C16060">
              <w:rPr>
                <w:rFonts w:eastAsia="Times New Roman"/>
                <w:b/>
                <w:sz w:val="24"/>
                <w:szCs w:val="24"/>
              </w:rPr>
              <w:t>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rsidR="00FB0363" w:rsidRPr="00FB0363" w:rsidRDefault="00FF0C35" w:rsidP="00C16060">
            <w:pPr>
              <w:contextualSpacing/>
              <w:jc w:val="both"/>
              <w:rPr>
                <w:rFonts w:eastAsia="Times New Roman"/>
                <w:sz w:val="24"/>
                <w:szCs w:val="24"/>
              </w:rPr>
            </w:pPr>
            <w:r>
              <w:rPr>
                <w:rFonts w:eastAsia="Times New Roman"/>
                <w:sz w:val="24"/>
                <w:szCs w:val="24"/>
              </w:rPr>
              <w:t xml:space="preserve">Задание </w:t>
            </w:r>
            <w:r w:rsidR="00227B4E">
              <w:rPr>
                <w:rFonts w:eastAsia="Times New Roman"/>
                <w:sz w:val="24"/>
                <w:szCs w:val="24"/>
              </w:rPr>
              <w:t>1</w:t>
            </w:r>
            <w:r>
              <w:rPr>
                <w:rFonts w:eastAsia="Times New Roman"/>
                <w:sz w:val="24"/>
                <w:szCs w:val="24"/>
              </w:rPr>
              <w:t xml:space="preserve">. </w:t>
            </w:r>
            <w:r w:rsidR="00FB0363" w:rsidRPr="00FB0363">
              <w:rPr>
                <w:rFonts w:eastAsia="Times New Roman"/>
                <w:sz w:val="24"/>
                <w:szCs w:val="24"/>
              </w:rPr>
              <w:t xml:space="preserve">Назовите основные рекомендации при составлении </w:t>
            </w:r>
            <w:r w:rsidR="00FB0363">
              <w:rPr>
                <w:rFonts w:eastAsia="Times New Roman"/>
                <w:sz w:val="24"/>
                <w:szCs w:val="24"/>
              </w:rPr>
              <w:t xml:space="preserve">научных </w:t>
            </w:r>
            <w:r w:rsidR="00FB0363" w:rsidRPr="00FB0363">
              <w:rPr>
                <w:rFonts w:eastAsia="Times New Roman"/>
                <w:sz w:val="24"/>
                <w:szCs w:val="24"/>
              </w:rPr>
              <w:t>докладов и презентаций</w:t>
            </w:r>
            <w:r w:rsidR="00FB0363">
              <w:rPr>
                <w:rFonts w:eastAsia="Times New Roman"/>
                <w:sz w:val="24"/>
                <w:szCs w:val="24"/>
              </w:rPr>
              <w:t>, в части соблюдения регламента, содержательной части и оформления.</w:t>
            </w:r>
            <w:r w:rsidR="00FB0363" w:rsidRPr="00FB0363">
              <w:rPr>
                <w:rFonts w:eastAsia="Times New Roman"/>
                <w:sz w:val="24"/>
                <w:szCs w:val="24"/>
              </w:rPr>
              <w:t xml:space="preserve"> </w:t>
            </w:r>
          </w:p>
          <w:p w:rsidR="00C16060" w:rsidRDefault="00227B4E" w:rsidP="00C16060">
            <w:pPr>
              <w:contextualSpacing/>
              <w:jc w:val="both"/>
              <w:rPr>
                <w:rFonts w:eastAsia="Times New Roman"/>
                <w:b/>
                <w:sz w:val="24"/>
                <w:szCs w:val="24"/>
              </w:rPr>
            </w:pPr>
            <w:r>
              <w:rPr>
                <w:rFonts w:eastAsia="Times New Roman"/>
                <w:b/>
                <w:sz w:val="24"/>
                <w:szCs w:val="24"/>
              </w:rPr>
              <w:t>Д</w:t>
            </w:r>
            <w:r w:rsidR="00C16060" w:rsidRPr="00C16060">
              <w:rPr>
                <w:rFonts w:eastAsia="Times New Roman"/>
                <w:b/>
                <w:sz w:val="24"/>
                <w:szCs w:val="24"/>
              </w:rPr>
              <w:t>емонстрирует владение научным речевым этикетом, основами риторики на иностранном языке, навыками написания научных статей на иностранном языке.</w:t>
            </w:r>
          </w:p>
          <w:p w:rsidR="0043109D" w:rsidRPr="0043109D" w:rsidRDefault="00FF0C35" w:rsidP="00C16060">
            <w:pPr>
              <w:contextualSpacing/>
              <w:jc w:val="both"/>
              <w:rPr>
                <w:rFonts w:eastAsia="Times New Roman"/>
                <w:sz w:val="24"/>
                <w:szCs w:val="24"/>
              </w:rPr>
            </w:pPr>
            <w:r>
              <w:rPr>
                <w:rFonts w:eastAsia="Times New Roman"/>
                <w:sz w:val="24"/>
                <w:szCs w:val="24"/>
              </w:rPr>
              <w:t xml:space="preserve">Задание </w:t>
            </w:r>
            <w:r w:rsidR="00227B4E">
              <w:rPr>
                <w:rFonts w:eastAsia="Times New Roman"/>
                <w:sz w:val="24"/>
                <w:szCs w:val="24"/>
              </w:rPr>
              <w:t>2</w:t>
            </w:r>
            <w:r>
              <w:rPr>
                <w:rFonts w:eastAsia="Times New Roman"/>
                <w:sz w:val="24"/>
                <w:szCs w:val="24"/>
              </w:rPr>
              <w:t xml:space="preserve">. </w:t>
            </w:r>
            <w:r w:rsidR="0043109D" w:rsidRPr="0043109D">
              <w:rPr>
                <w:rFonts w:eastAsia="Times New Roman"/>
                <w:sz w:val="24"/>
                <w:szCs w:val="24"/>
              </w:rPr>
              <w:t xml:space="preserve">Самостоятельно составьте аннотацию и перечень ключевых слов на иностранном языке для произвольно выбранной статьи на русском языке из базы данных </w:t>
            </w:r>
            <w:r w:rsidR="0043109D" w:rsidRPr="0043109D">
              <w:rPr>
                <w:rFonts w:eastAsia="Times New Roman"/>
                <w:sz w:val="24"/>
                <w:szCs w:val="24"/>
                <w:lang w:val="en-US"/>
              </w:rPr>
              <w:t>e</w:t>
            </w:r>
            <w:r w:rsidR="0043109D" w:rsidRPr="0043109D">
              <w:rPr>
                <w:rFonts w:eastAsia="Times New Roman"/>
                <w:sz w:val="24"/>
                <w:szCs w:val="24"/>
              </w:rPr>
              <w:t>-</w:t>
            </w:r>
            <w:r w:rsidR="0043109D" w:rsidRPr="0043109D">
              <w:rPr>
                <w:rFonts w:eastAsia="Times New Roman"/>
                <w:sz w:val="24"/>
                <w:szCs w:val="24"/>
                <w:lang w:val="en-US"/>
              </w:rPr>
              <w:t>library</w:t>
            </w:r>
            <w:r w:rsidR="0043109D" w:rsidRPr="0043109D">
              <w:rPr>
                <w:rFonts w:eastAsia="Times New Roman"/>
                <w:sz w:val="24"/>
                <w:szCs w:val="24"/>
              </w:rPr>
              <w:t>.</w:t>
            </w:r>
          </w:p>
          <w:p w:rsidR="00C16060" w:rsidRDefault="00C16060" w:rsidP="00C16060">
            <w:pPr>
              <w:contextualSpacing/>
              <w:jc w:val="both"/>
              <w:rPr>
                <w:rFonts w:eastAsia="Times New Roman"/>
                <w:color w:val="000000"/>
                <w:sz w:val="24"/>
                <w:szCs w:val="24"/>
              </w:rPr>
            </w:pPr>
            <w:r w:rsidRPr="00C16060">
              <w:rPr>
                <w:rFonts w:eastAsia="Times New Roman"/>
                <w:b/>
                <w:sz w:val="24"/>
                <w:szCs w:val="24"/>
              </w:rPr>
              <w:t>Работает со специальной иностранной литературой и документацией на иностранном языке.</w:t>
            </w:r>
          </w:p>
          <w:p w:rsidR="000E2055" w:rsidRDefault="00216698" w:rsidP="00227B4E">
            <w:pPr>
              <w:tabs>
                <w:tab w:val="left" w:pos="540"/>
              </w:tabs>
              <w:contextualSpacing/>
              <w:jc w:val="both"/>
              <w:rPr>
                <w:rFonts w:eastAsia="Times New Roman"/>
                <w:sz w:val="24"/>
                <w:szCs w:val="24"/>
              </w:rPr>
            </w:pPr>
            <w:r>
              <w:rPr>
                <w:rFonts w:eastAsia="Times New Roman"/>
                <w:sz w:val="24"/>
                <w:szCs w:val="24"/>
              </w:rPr>
              <w:t xml:space="preserve">Задание </w:t>
            </w:r>
            <w:r w:rsidR="00227B4E">
              <w:rPr>
                <w:rFonts w:eastAsia="Times New Roman"/>
                <w:sz w:val="24"/>
                <w:szCs w:val="24"/>
              </w:rPr>
              <w:t>3</w:t>
            </w:r>
            <w:r>
              <w:rPr>
                <w:rFonts w:eastAsia="Times New Roman"/>
                <w:sz w:val="24"/>
                <w:szCs w:val="24"/>
              </w:rPr>
              <w:t xml:space="preserve">. </w:t>
            </w:r>
            <w:r w:rsidR="00A53910">
              <w:rPr>
                <w:rFonts w:eastAsia="Times New Roman"/>
                <w:sz w:val="24"/>
                <w:szCs w:val="24"/>
              </w:rPr>
              <w:t>Найдите при помощи инфор</w:t>
            </w:r>
            <w:r w:rsidR="0008243F">
              <w:rPr>
                <w:rFonts w:eastAsia="Times New Roman"/>
                <w:sz w:val="24"/>
                <w:szCs w:val="24"/>
              </w:rPr>
              <w:t>мационно-аналитической системы "</w:t>
            </w:r>
            <w:r w:rsidR="0008243F">
              <w:rPr>
                <w:rFonts w:eastAsia="Times New Roman"/>
                <w:sz w:val="24"/>
                <w:szCs w:val="24"/>
                <w:lang w:val="en-US"/>
              </w:rPr>
              <w:t>Bloomberg</w:t>
            </w:r>
            <w:r w:rsidR="0008243F" w:rsidRPr="0008243F">
              <w:rPr>
                <w:rFonts w:eastAsia="Times New Roman"/>
                <w:sz w:val="24"/>
                <w:szCs w:val="24"/>
              </w:rPr>
              <w:t xml:space="preserve"> </w:t>
            </w:r>
            <w:r w:rsidR="0008243F">
              <w:rPr>
                <w:rFonts w:eastAsia="Times New Roman"/>
                <w:sz w:val="24"/>
                <w:szCs w:val="24"/>
                <w:lang w:val="en-US"/>
              </w:rPr>
              <w:t>Professional</w:t>
            </w:r>
            <w:r w:rsidR="0008243F">
              <w:rPr>
                <w:rFonts w:eastAsia="Times New Roman"/>
                <w:sz w:val="24"/>
                <w:szCs w:val="24"/>
              </w:rPr>
              <w:t xml:space="preserve">" данные </w:t>
            </w:r>
            <w:r w:rsidR="00E14768">
              <w:rPr>
                <w:rFonts w:eastAsia="Times New Roman"/>
                <w:sz w:val="24"/>
                <w:szCs w:val="24"/>
              </w:rPr>
              <w:t xml:space="preserve">за последние 5 лет </w:t>
            </w:r>
            <w:r w:rsidR="0008243F">
              <w:rPr>
                <w:rFonts w:eastAsia="Times New Roman"/>
                <w:sz w:val="24"/>
                <w:szCs w:val="24"/>
              </w:rPr>
              <w:t>о ПИИ</w:t>
            </w:r>
            <w:r w:rsidR="0008243F" w:rsidRPr="0008243F">
              <w:rPr>
                <w:rFonts w:eastAsia="Times New Roman"/>
                <w:sz w:val="24"/>
                <w:szCs w:val="24"/>
              </w:rPr>
              <w:t xml:space="preserve"> </w:t>
            </w:r>
            <w:r w:rsidR="0008243F">
              <w:rPr>
                <w:rFonts w:eastAsia="Times New Roman"/>
                <w:sz w:val="24"/>
                <w:szCs w:val="24"/>
              </w:rPr>
              <w:t xml:space="preserve">в страны, входящие в состав ОПЕК, </w:t>
            </w:r>
            <w:r w:rsidR="00E14768">
              <w:rPr>
                <w:rFonts w:eastAsia="Times New Roman"/>
                <w:sz w:val="24"/>
                <w:szCs w:val="24"/>
              </w:rPr>
              <w:t xml:space="preserve">и ценах на нефть на мировом рынке. Постройте линейные графики для этих </w:t>
            </w:r>
            <w:r w:rsidR="00E14768">
              <w:rPr>
                <w:rFonts w:eastAsia="Times New Roman"/>
                <w:sz w:val="24"/>
                <w:szCs w:val="24"/>
              </w:rPr>
              <w:lastRenderedPageBreak/>
              <w:t xml:space="preserve">показателей. Выгрузите данные для последующей обработки в </w:t>
            </w:r>
            <w:r w:rsidR="00B233A0">
              <w:rPr>
                <w:rFonts w:eastAsia="Times New Roman"/>
                <w:sz w:val="24"/>
                <w:szCs w:val="24"/>
                <w:lang w:val="en-US"/>
              </w:rPr>
              <w:t>Excel</w:t>
            </w:r>
            <w:r w:rsidR="00E14768">
              <w:rPr>
                <w:rFonts w:eastAsia="Times New Roman"/>
                <w:sz w:val="24"/>
                <w:szCs w:val="24"/>
              </w:rPr>
              <w:t>.</w:t>
            </w:r>
            <w:r w:rsidR="00B233A0">
              <w:rPr>
                <w:rFonts w:eastAsia="Times New Roman"/>
                <w:sz w:val="24"/>
                <w:szCs w:val="24"/>
              </w:rPr>
              <w:t xml:space="preserve"> Определите характер зависимости данных показателей. </w:t>
            </w:r>
          </w:p>
        </w:tc>
      </w:tr>
      <w:tr w:rsidR="009E6260" w:rsidTr="00216698">
        <w:tc>
          <w:tcPr>
            <w:tcW w:w="2552" w:type="dxa"/>
          </w:tcPr>
          <w:p w:rsidR="009E6260" w:rsidRPr="00E41ADC" w:rsidRDefault="00E41ADC" w:rsidP="00E41ADC">
            <w:pPr>
              <w:tabs>
                <w:tab w:val="left" w:pos="284"/>
              </w:tabs>
              <w:contextualSpacing/>
              <w:jc w:val="both"/>
              <w:rPr>
                <w:rStyle w:val="FontStyle90"/>
              </w:rPr>
            </w:pPr>
            <w:r w:rsidRPr="00E41ADC">
              <w:rPr>
                <w:rStyle w:val="FontStyle90"/>
              </w:rPr>
              <w:t>Способность определять эффекты (экономические, политические, технологические, социальные, экологические) от реализации про</w:t>
            </w:r>
            <w:r w:rsidRPr="00E41ADC">
              <w:rPr>
                <w:rStyle w:val="FontStyle90"/>
              </w:rPr>
              <w:softHyphen/>
              <w:t>грамм развития национальной экономики (и регионов), стратеги</w:t>
            </w:r>
            <w:r w:rsidRPr="00E41ADC">
              <w:rPr>
                <w:rStyle w:val="FontStyle90"/>
              </w:rPr>
              <w:softHyphen/>
              <w:t xml:space="preserve">ческих планов и проектов. </w:t>
            </w:r>
            <w:r w:rsidR="009E6260" w:rsidRPr="00E41ADC">
              <w:rPr>
                <w:rStyle w:val="FontStyle90"/>
              </w:rPr>
              <w:t>(</w:t>
            </w:r>
            <w:r w:rsidRPr="00E41ADC">
              <w:rPr>
                <w:rStyle w:val="FontStyle90"/>
              </w:rPr>
              <w:t>Д</w:t>
            </w:r>
            <w:r w:rsidR="009E6260" w:rsidRPr="00E41ADC">
              <w:rPr>
                <w:rStyle w:val="FontStyle90"/>
              </w:rPr>
              <w:t>К</w:t>
            </w:r>
            <w:r w:rsidRPr="00E41ADC">
              <w:rPr>
                <w:rStyle w:val="FontStyle90"/>
              </w:rPr>
              <w:t>Н</w:t>
            </w:r>
            <w:r w:rsidR="009E6260" w:rsidRPr="00E41ADC">
              <w:rPr>
                <w:rStyle w:val="FontStyle90"/>
              </w:rPr>
              <w:t>-</w:t>
            </w:r>
            <w:r w:rsidRPr="00E41ADC">
              <w:rPr>
                <w:rStyle w:val="FontStyle90"/>
              </w:rPr>
              <w:t>3</w:t>
            </w:r>
            <w:r w:rsidR="009E6260" w:rsidRPr="00E41ADC">
              <w:rPr>
                <w:rStyle w:val="FontStyle90"/>
              </w:rPr>
              <w:t>)</w:t>
            </w:r>
          </w:p>
        </w:tc>
        <w:tc>
          <w:tcPr>
            <w:tcW w:w="6911" w:type="dxa"/>
          </w:tcPr>
          <w:p w:rsidR="00C16060" w:rsidRPr="00C16060" w:rsidRDefault="00C16060" w:rsidP="00C16060">
            <w:pPr>
              <w:contextualSpacing/>
              <w:jc w:val="both"/>
              <w:rPr>
                <w:rFonts w:eastAsia="Times New Roman"/>
                <w:b/>
                <w:sz w:val="24"/>
                <w:szCs w:val="24"/>
              </w:rPr>
            </w:pPr>
            <w:r w:rsidRPr="00C16060">
              <w:rPr>
                <w:rFonts w:eastAsia="Times New Roman"/>
                <w:b/>
                <w:sz w:val="24"/>
                <w:szCs w:val="24"/>
              </w:rPr>
              <w:t>Демонстрирует знание инструментария для расчетов эффективности социально-экономических процессов.</w:t>
            </w:r>
          </w:p>
          <w:p w:rsidR="00C16060" w:rsidRPr="00C16060" w:rsidRDefault="00C16060" w:rsidP="00C16060">
            <w:pPr>
              <w:contextualSpacing/>
              <w:jc w:val="both"/>
              <w:rPr>
                <w:rFonts w:eastAsia="Times New Roman"/>
                <w:b/>
                <w:sz w:val="24"/>
                <w:szCs w:val="24"/>
              </w:rPr>
            </w:pPr>
            <w:r w:rsidRPr="00C16060">
              <w:rPr>
                <w:rFonts w:eastAsia="Times New Roman"/>
                <w:b/>
                <w:sz w:val="24"/>
                <w:szCs w:val="24"/>
              </w:rPr>
              <w:t>Вычисляет погрешности измерений и расчетов и оформляет их в виде таблиц и графиков.</w:t>
            </w:r>
          </w:p>
          <w:p w:rsidR="00C16060" w:rsidRPr="00C16060" w:rsidRDefault="00C16060" w:rsidP="00C16060">
            <w:pPr>
              <w:contextualSpacing/>
              <w:jc w:val="both"/>
              <w:rPr>
                <w:rFonts w:eastAsia="Times New Roman"/>
                <w:b/>
                <w:sz w:val="24"/>
                <w:szCs w:val="24"/>
              </w:rPr>
            </w:pPr>
            <w:r w:rsidRPr="00C16060">
              <w:rPr>
                <w:rFonts w:eastAsia="Times New Roman"/>
                <w:b/>
                <w:sz w:val="24"/>
                <w:szCs w:val="24"/>
              </w:rPr>
              <w:t>Владеет навыками составления отчетов.</w:t>
            </w:r>
          </w:p>
          <w:p w:rsidR="00AE5575" w:rsidRPr="00AC4E45" w:rsidRDefault="009F27E7" w:rsidP="00112B94">
            <w:pPr>
              <w:tabs>
                <w:tab w:val="left" w:pos="540"/>
              </w:tabs>
              <w:contextualSpacing/>
              <w:jc w:val="both"/>
              <w:rPr>
                <w:rFonts w:eastAsia="Times New Roman"/>
                <w:sz w:val="24"/>
                <w:szCs w:val="24"/>
              </w:rPr>
            </w:pPr>
            <w:r w:rsidRPr="009F27E7">
              <w:rPr>
                <w:rFonts w:eastAsia="Times New Roman"/>
                <w:sz w:val="24"/>
                <w:szCs w:val="24"/>
              </w:rPr>
              <w:t xml:space="preserve">Комплексное задание 1.  </w:t>
            </w:r>
            <w:r w:rsidR="00AE5575" w:rsidRPr="009F27E7">
              <w:rPr>
                <w:rFonts w:eastAsia="Times New Roman"/>
                <w:sz w:val="24"/>
                <w:szCs w:val="24"/>
              </w:rPr>
              <w:t>Используя статистические данные,</w:t>
            </w:r>
            <w:r>
              <w:rPr>
                <w:rFonts w:eastAsia="Times New Roman"/>
                <w:sz w:val="24"/>
                <w:szCs w:val="24"/>
              </w:rPr>
              <w:t xml:space="preserve"> содержащиеся в информационно-аналитической системе </w:t>
            </w:r>
            <w:r w:rsidRPr="009F27E7">
              <w:rPr>
                <w:rFonts w:eastAsia="Times New Roman"/>
                <w:sz w:val="24"/>
                <w:szCs w:val="24"/>
              </w:rPr>
              <w:t>"</w:t>
            </w:r>
            <w:r>
              <w:rPr>
                <w:rFonts w:eastAsia="Times New Roman"/>
                <w:sz w:val="24"/>
                <w:szCs w:val="24"/>
                <w:lang w:val="en-US"/>
              </w:rPr>
              <w:t>Bloomberg</w:t>
            </w:r>
            <w:r w:rsidRPr="009F27E7">
              <w:rPr>
                <w:rFonts w:eastAsia="Times New Roman"/>
                <w:sz w:val="24"/>
                <w:szCs w:val="24"/>
              </w:rPr>
              <w:t xml:space="preserve"> </w:t>
            </w:r>
            <w:r>
              <w:rPr>
                <w:rFonts w:eastAsia="Times New Roman"/>
                <w:sz w:val="24"/>
                <w:szCs w:val="24"/>
                <w:lang w:val="en-US"/>
              </w:rPr>
              <w:t>Professional</w:t>
            </w:r>
            <w:r w:rsidRPr="009F27E7">
              <w:rPr>
                <w:rFonts w:eastAsia="Times New Roman"/>
                <w:sz w:val="24"/>
                <w:szCs w:val="24"/>
              </w:rPr>
              <w:t>"</w:t>
            </w:r>
            <w:r w:rsidR="00AE5575" w:rsidRPr="009F27E7">
              <w:rPr>
                <w:rFonts w:eastAsia="Times New Roman"/>
                <w:sz w:val="24"/>
                <w:szCs w:val="24"/>
              </w:rPr>
              <w:t xml:space="preserve"> </w:t>
            </w:r>
            <w:r w:rsidR="00112B94">
              <w:rPr>
                <w:rFonts w:eastAsia="Times New Roman"/>
                <w:sz w:val="24"/>
                <w:szCs w:val="24"/>
              </w:rPr>
              <w:t xml:space="preserve">или на сайте </w:t>
            </w:r>
            <w:r w:rsidR="00112B94">
              <w:rPr>
                <w:rFonts w:eastAsia="Times New Roman"/>
                <w:sz w:val="24"/>
                <w:szCs w:val="24"/>
                <w:lang w:val="en-US"/>
              </w:rPr>
              <w:t>htpps</w:t>
            </w:r>
            <w:r w:rsidR="00112B94" w:rsidRPr="00112B94">
              <w:rPr>
                <w:rFonts w:eastAsia="Times New Roman"/>
                <w:sz w:val="24"/>
                <w:szCs w:val="24"/>
              </w:rPr>
              <w:t>://</w:t>
            </w:r>
            <w:r w:rsidR="00112B94">
              <w:rPr>
                <w:rFonts w:eastAsia="Times New Roman"/>
                <w:sz w:val="24"/>
                <w:szCs w:val="24"/>
                <w:lang w:val="en-US"/>
              </w:rPr>
              <w:t>www</w:t>
            </w:r>
            <w:r w:rsidR="00112B94" w:rsidRPr="00112B94">
              <w:rPr>
                <w:rFonts w:eastAsia="Times New Roman"/>
                <w:sz w:val="24"/>
                <w:szCs w:val="24"/>
              </w:rPr>
              <w:t>.</w:t>
            </w:r>
            <w:r w:rsidR="00112B94">
              <w:rPr>
                <w:rFonts w:eastAsia="Times New Roman"/>
                <w:sz w:val="24"/>
                <w:szCs w:val="24"/>
                <w:lang w:val="en-US"/>
              </w:rPr>
              <w:t>trademap</w:t>
            </w:r>
            <w:r w:rsidR="00112B94" w:rsidRPr="00112B94">
              <w:rPr>
                <w:rFonts w:eastAsia="Times New Roman"/>
                <w:sz w:val="24"/>
                <w:szCs w:val="24"/>
              </w:rPr>
              <w:t>.</w:t>
            </w:r>
            <w:r w:rsidR="00112B94">
              <w:rPr>
                <w:rFonts w:eastAsia="Times New Roman"/>
                <w:sz w:val="24"/>
                <w:szCs w:val="24"/>
                <w:lang w:val="en-US"/>
              </w:rPr>
              <w:t>org</w:t>
            </w:r>
            <w:r w:rsidR="00112B94" w:rsidRPr="00112B94">
              <w:rPr>
                <w:rFonts w:eastAsia="Times New Roman"/>
                <w:sz w:val="24"/>
                <w:szCs w:val="24"/>
              </w:rPr>
              <w:t xml:space="preserve"> </w:t>
            </w:r>
            <w:r w:rsidR="00AE5575" w:rsidRPr="009F27E7">
              <w:rPr>
                <w:rFonts w:eastAsia="Times New Roman"/>
                <w:sz w:val="24"/>
                <w:szCs w:val="24"/>
              </w:rPr>
              <w:t>построить график функции "</w:t>
            </w:r>
            <w:r w:rsidR="00112B94">
              <w:rPr>
                <w:rFonts w:eastAsia="Times New Roman"/>
                <w:sz w:val="24"/>
                <w:szCs w:val="24"/>
              </w:rPr>
              <w:t>Стоимостной объем сырьевого экспорта РФ</w:t>
            </w:r>
            <w:r w:rsidR="00AE5575" w:rsidRPr="009F27E7">
              <w:rPr>
                <w:rFonts w:eastAsia="Times New Roman"/>
                <w:sz w:val="24"/>
                <w:szCs w:val="24"/>
              </w:rPr>
              <w:t>"</w:t>
            </w:r>
            <w:r w:rsidR="0050027D" w:rsidRPr="009F27E7">
              <w:rPr>
                <w:rFonts w:eastAsia="Times New Roman"/>
                <w:sz w:val="24"/>
                <w:szCs w:val="24"/>
              </w:rPr>
              <w:t xml:space="preserve"> за период 2010-2019 гг.</w:t>
            </w:r>
            <w:r w:rsidRPr="009F27E7">
              <w:rPr>
                <w:rFonts w:eastAsia="Times New Roman"/>
                <w:sz w:val="24"/>
                <w:szCs w:val="24"/>
              </w:rPr>
              <w:t xml:space="preserve"> </w:t>
            </w:r>
            <w:r w:rsidR="00AE5575" w:rsidRPr="009F27E7">
              <w:rPr>
                <w:rFonts w:eastAsia="Times New Roman"/>
                <w:sz w:val="24"/>
                <w:szCs w:val="24"/>
              </w:rPr>
              <w:t>В программе Microsoft Excel построить линейную, полиномиальную, экспоненциальную, степенную линии тренда</w:t>
            </w:r>
            <w:r w:rsidR="00112B94">
              <w:rPr>
                <w:rFonts w:eastAsia="Times New Roman"/>
                <w:sz w:val="24"/>
                <w:szCs w:val="24"/>
              </w:rPr>
              <w:t xml:space="preserve"> для данной функции</w:t>
            </w:r>
            <w:r w:rsidR="00AE5575" w:rsidRPr="009F27E7">
              <w:rPr>
                <w:rFonts w:eastAsia="Times New Roman"/>
                <w:sz w:val="24"/>
                <w:szCs w:val="24"/>
              </w:rPr>
              <w:t>.</w:t>
            </w:r>
            <w:r w:rsidRPr="009F27E7">
              <w:rPr>
                <w:rFonts w:eastAsia="Times New Roman"/>
                <w:sz w:val="24"/>
                <w:szCs w:val="24"/>
              </w:rPr>
              <w:t xml:space="preserve"> </w:t>
            </w:r>
            <w:r w:rsidR="00AE5575" w:rsidRPr="009F27E7">
              <w:rPr>
                <w:rFonts w:eastAsia="Times New Roman"/>
                <w:sz w:val="24"/>
                <w:szCs w:val="24"/>
              </w:rPr>
              <w:t>Для каждого тренда: определить аналитическую зависимость; подсчитать соответствующ</w:t>
            </w:r>
            <w:r w:rsidR="0050027D" w:rsidRPr="009F27E7">
              <w:rPr>
                <w:rFonts w:eastAsia="Times New Roman"/>
                <w:sz w:val="24"/>
                <w:szCs w:val="24"/>
              </w:rPr>
              <w:t>ие трендовые значения функции "</w:t>
            </w:r>
            <w:r w:rsidR="00112B94">
              <w:rPr>
                <w:rFonts w:eastAsia="Times New Roman"/>
                <w:sz w:val="24"/>
                <w:szCs w:val="24"/>
              </w:rPr>
              <w:t>Стоимостной объем сырьевого экспорта РФ</w:t>
            </w:r>
            <w:r w:rsidR="0050027D" w:rsidRPr="009F27E7">
              <w:rPr>
                <w:rFonts w:eastAsia="Times New Roman"/>
                <w:sz w:val="24"/>
                <w:szCs w:val="24"/>
              </w:rPr>
              <w:t xml:space="preserve">"; определить </w:t>
            </w:r>
            <w:r w:rsidR="00AE5575" w:rsidRPr="009F27E7">
              <w:rPr>
                <w:rFonts w:eastAsia="Times New Roman"/>
                <w:sz w:val="24"/>
                <w:szCs w:val="24"/>
              </w:rPr>
              <w:t>погрешность между статистическ</w:t>
            </w:r>
            <w:r w:rsidR="0050027D" w:rsidRPr="009F27E7">
              <w:rPr>
                <w:rFonts w:eastAsia="Times New Roman"/>
                <w:sz w:val="24"/>
                <w:szCs w:val="24"/>
              </w:rPr>
              <w:t>ими</w:t>
            </w:r>
            <w:r w:rsidR="00AE5575" w:rsidRPr="009F27E7">
              <w:rPr>
                <w:rFonts w:eastAsia="Times New Roman"/>
                <w:sz w:val="24"/>
                <w:szCs w:val="24"/>
              </w:rPr>
              <w:t xml:space="preserve"> и трендов</w:t>
            </w:r>
            <w:r w:rsidR="0050027D" w:rsidRPr="009F27E7">
              <w:rPr>
                <w:rFonts w:eastAsia="Times New Roman"/>
                <w:sz w:val="24"/>
                <w:szCs w:val="24"/>
              </w:rPr>
              <w:t>ыми</w:t>
            </w:r>
            <w:r w:rsidR="00AE5575" w:rsidRPr="009F27E7">
              <w:rPr>
                <w:rFonts w:eastAsia="Times New Roman"/>
                <w:sz w:val="24"/>
                <w:szCs w:val="24"/>
              </w:rPr>
              <w:t xml:space="preserve"> </w:t>
            </w:r>
            <w:r w:rsidR="0050027D" w:rsidRPr="009F27E7">
              <w:rPr>
                <w:rFonts w:eastAsia="Times New Roman"/>
                <w:sz w:val="24"/>
                <w:szCs w:val="24"/>
              </w:rPr>
              <w:t xml:space="preserve">значениями </w:t>
            </w:r>
            <w:r w:rsidR="00112B94">
              <w:rPr>
                <w:rFonts w:eastAsia="Times New Roman"/>
                <w:sz w:val="24"/>
                <w:szCs w:val="24"/>
              </w:rPr>
              <w:t xml:space="preserve">функции </w:t>
            </w:r>
            <w:r w:rsidR="0050027D" w:rsidRPr="009F27E7">
              <w:rPr>
                <w:rFonts w:eastAsia="Times New Roman"/>
                <w:sz w:val="24"/>
                <w:szCs w:val="24"/>
              </w:rPr>
              <w:t>"</w:t>
            </w:r>
            <w:r w:rsidR="00112B94">
              <w:rPr>
                <w:rFonts w:eastAsia="Times New Roman"/>
                <w:sz w:val="24"/>
                <w:szCs w:val="24"/>
              </w:rPr>
              <w:t>Стоимостной объем сырьевого экспорта РФ</w:t>
            </w:r>
            <w:r w:rsidR="0050027D" w:rsidRPr="009F27E7">
              <w:rPr>
                <w:rFonts w:eastAsia="Times New Roman"/>
                <w:sz w:val="24"/>
                <w:szCs w:val="24"/>
              </w:rPr>
              <w:t>"</w:t>
            </w:r>
            <w:r w:rsidR="00AE5575" w:rsidRPr="009F27E7">
              <w:rPr>
                <w:rFonts w:eastAsia="Times New Roman"/>
                <w:sz w:val="24"/>
                <w:szCs w:val="24"/>
              </w:rPr>
              <w:t>; рассчитать квадратичные отклонения</w:t>
            </w:r>
            <w:r w:rsidR="0050027D" w:rsidRPr="009F27E7">
              <w:rPr>
                <w:rFonts w:eastAsia="Times New Roman"/>
                <w:sz w:val="24"/>
                <w:szCs w:val="24"/>
              </w:rPr>
              <w:t xml:space="preserve"> и, с</w:t>
            </w:r>
            <w:r w:rsidR="00AE5575" w:rsidRPr="009F27E7">
              <w:rPr>
                <w:rFonts w:eastAsia="Times New Roman"/>
                <w:sz w:val="24"/>
                <w:szCs w:val="24"/>
              </w:rPr>
              <w:t xml:space="preserve">равнив эти отклонения, выбрать лучший тренд и по нему оценить </w:t>
            </w:r>
            <w:r w:rsidR="00112B94">
              <w:rPr>
                <w:rFonts w:eastAsia="Times New Roman"/>
                <w:sz w:val="24"/>
                <w:szCs w:val="24"/>
              </w:rPr>
              <w:t>стоимостной объем сырьевого экспорта РФ</w:t>
            </w:r>
            <w:r w:rsidR="0050027D" w:rsidRPr="009F27E7">
              <w:rPr>
                <w:rFonts w:eastAsia="Times New Roman"/>
                <w:sz w:val="24"/>
                <w:szCs w:val="24"/>
              </w:rPr>
              <w:t xml:space="preserve"> </w:t>
            </w:r>
            <w:r w:rsidR="00AE5575" w:rsidRPr="009F27E7">
              <w:rPr>
                <w:rFonts w:eastAsia="Times New Roman"/>
                <w:sz w:val="24"/>
                <w:szCs w:val="24"/>
              </w:rPr>
              <w:t>в 20</w:t>
            </w:r>
            <w:r w:rsidR="0050027D" w:rsidRPr="009F27E7">
              <w:rPr>
                <w:rFonts w:eastAsia="Times New Roman"/>
                <w:sz w:val="24"/>
                <w:szCs w:val="24"/>
              </w:rPr>
              <w:t>20</w:t>
            </w:r>
            <w:r w:rsidR="00AE5575" w:rsidRPr="009F27E7">
              <w:rPr>
                <w:rFonts w:eastAsia="Times New Roman"/>
                <w:sz w:val="24"/>
                <w:szCs w:val="24"/>
              </w:rPr>
              <w:t xml:space="preserve"> году.</w:t>
            </w:r>
          </w:p>
        </w:tc>
      </w:tr>
    </w:tbl>
    <w:p w:rsidR="006B017F" w:rsidRDefault="006B017F" w:rsidP="006B017F"/>
    <w:p w:rsidR="007308B7" w:rsidRDefault="007308B7" w:rsidP="007308B7">
      <w:pPr>
        <w:pStyle w:val="afa"/>
        <w:ind w:firstLine="709"/>
        <w:jc w:val="both"/>
        <w:rPr>
          <w:szCs w:val="28"/>
        </w:rPr>
      </w:pPr>
      <w:r w:rsidRPr="00EA5F8C">
        <w:rPr>
          <w:szCs w:val="28"/>
        </w:rPr>
        <w:t>Примерный перечень</w:t>
      </w:r>
      <w:r>
        <w:rPr>
          <w:szCs w:val="28"/>
        </w:rPr>
        <w:t xml:space="preserve"> тем для подготовки эссе.</w:t>
      </w:r>
    </w:p>
    <w:p w:rsidR="007308B7" w:rsidRPr="007308B7" w:rsidRDefault="007308B7" w:rsidP="006B017F">
      <w:pPr>
        <w:rPr>
          <w:b/>
          <w:color w:val="FF0000"/>
          <w:sz w:val="28"/>
          <w:szCs w:val="28"/>
        </w:rPr>
      </w:pPr>
    </w:p>
    <w:p w:rsidR="00C7409B" w:rsidRPr="00CE7CC6" w:rsidRDefault="00C7409B" w:rsidP="00C7409B">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Внешнеэкономическая деятельность: сущность, основные формы. </w:t>
      </w:r>
    </w:p>
    <w:p w:rsidR="00C7409B" w:rsidRPr="00CE7CC6" w:rsidRDefault="00C7409B" w:rsidP="00C7409B">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Основные проблемы и факторы, оказывающие влияние на развитие ВЭД. </w:t>
      </w:r>
    </w:p>
    <w:p w:rsidR="00C7409B" w:rsidRPr="00CE7CC6" w:rsidRDefault="00C7409B" w:rsidP="00C7409B">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Внешнеэкономическая политика: сущность и цели. </w:t>
      </w:r>
    </w:p>
    <w:p w:rsidR="00C7409B" w:rsidRPr="00CE7CC6" w:rsidRDefault="00C7409B" w:rsidP="00C7409B">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t>Основные направления внешнеэкономической политики.</w:t>
      </w:r>
    </w:p>
    <w:p w:rsidR="00C7409B" w:rsidRPr="00CE7CC6" w:rsidRDefault="00C7409B" w:rsidP="00C7409B">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t>Научные подходы к исследованию направлений внешнеэкономической политики.</w:t>
      </w:r>
    </w:p>
    <w:p w:rsidR="00C7409B" w:rsidRPr="00CE7CC6" w:rsidRDefault="00C7409B" w:rsidP="00C7409B">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t xml:space="preserve">Многостороннее и национальное регулирование международной торговли. </w:t>
      </w:r>
    </w:p>
    <w:p w:rsidR="00C7409B" w:rsidRPr="00CE7CC6" w:rsidRDefault="00C7409B" w:rsidP="00C7409B">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t xml:space="preserve">Роль ВТО в регулировании международной торговли. </w:t>
      </w:r>
    </w:p>
    <w:p w:rsidR="00C7409B" w:rsidRPr="00CE7CC6" w:rsidRDefault="00C7409B" w:rsidP="00C7409B">
      <w:pPr>
        <w:widowControl/>
        <w:numPr>
          <w:ilvl w:val="0"/>
          <w:numId w:val="33"/>
        </w:numPr>
        <w:tabs>
          <w:tab w:val="left" w:pos="1276"/>
        </w:tabs>
        <w:autoSpaceDE/>
        <w:autoSpaceDN/>
        <w:adjustRightInd/>
        <w:spacing w:line="276" w:lineRule="auto"/>
        <w:ind w:left="0" w:firstLine="709"/>
        <w:jc w:val="both"/>
        <w:rPr>
          <w:bCs/>
          <w:sz w:val="28"/>
          <w:szCs w:val="28"/>
        </w:rPr>
      </w:pPr>
      <w:r>
        <w:rPr>
          <w:bCs/>
          <w:sz w:val="28"/>
          <w:szCs w:val="28"/>
        </w:rPr>
        <w:t>Международные организации</w:t>
      </w:r>
      <w:r w:rsidRPr="00CE7CC6">
        <w:rPr>
          <w:bCs/>
          <w:sz w:val="28"/>
          <w:szCs w:val="28"/>
        </w:rPr>
        <w:t xml:space="preserve"> в области унификации права международной торговли.</w:t>
      </w:r>
    </w:p>
    <w:p w:rsidR="00C7409B" w:rsidRPr="00CE7CC6" w:rsidRDefault="00C7409B" w:rsidP="00C7409B">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Современное состояние внешнеэкономических связей России. </w:t>
      </w:r>
    </w:p>
    <w:p w:rsidR="00C7409B" w:rsidRPr="00CE7CC6" w:rsidRDefault="00C7409B" w:rsidP="00C7409B">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Внешнеторговое регулирование в России. </w:t>
      </w:r>
    </w:p>
    <w:p w:rsidR="00C7409B" w:rsidRPr="00CE7CC6" w:rsidRDefault="00C7409B" w:rsidP="00C7409B">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t xml:space="preserve">Цели, методы и инструменты таможенно-тарифного и нетарифного регулирования. </w:t>
      </w:r>
    </w:p>
    <w:p w:rsidR="00C7409B" w:rsidRPr="00CE7CC6" w:rsidRDefault="00C7409B" w:rsidP="00C7409B">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Валютное регулирование и валютный контроль. </w:t>
      </w:r>
    </w:p>
    <w:p w:rsidR="00C7409B" w:rsidRPr="00CE7CC6" w:rsidRDefault="00C7409B" w:rsidP="00C7409B">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t>Задачи внешнеэкономической политики России в современных условиях.</w:t>
      </w:r>
    </w:p>
    <w:p w:rsidR="00C7409B" w:rsidRPr="00CE7CC6" w:rsidRDefault="00C7409B" w:rsidP="00C7409B">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lastRenderedPageBreak/>
        <w:t xml:space="preserve">Организации, содействующие развитию внешнеэкономической деятельности в России: их цели, задачи, направления деятельности. </w:t>
      </w:r>
    </w:p>
    <w:p w:rsidR="00C7409B" w:rsidRPr="00CE7CC6" w:rsidRDefault="00C7409B" w:rsidP="00C7409B">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t xml:space="preserve">Государственная поддержка экспорта в России. </w:t>
      </w:r>
    </w:p>
    <w:p w:rsidR="007308B7" w:rsidRPr="006B017F" w:rsidRDefault="007308B7" w:rsidP="006B017F"/>
    <w:p w:rsidR="00C6301D" w:rsidRPr="00200168" w:rsidRDefault="00612085" w:rsidP="005248C7">
      <w:pPr>
        <w:rPr>
          <w:b/>
        </w:rPr>
      </w:pPr>
      <w:bookmarkStart w:id="14" w:name="_Toc523919171"/>
      <w:bookmarkStart w:id="15" w:name="_Toc523919255"/>
      <w:r w:rsidRPr="00200168">
        <w:rPr>
          <w:b/>
          <w:sz w:val="28"/>
        </w:rPr>
        <w:t xml:space="preserve">Примерный перечень вопросов для подготовки к зачету </w:t>
      </w:r>
      <w:bookmarkEnd w:id="14"/>
      <w:bookmarkEnd w:id="15"/>
    </w:p>
    <w:p w:rsidR="00C66EC0" w:rsidRPr="00CE7CC6" w:rsidRDefault="00C66EC0" w:rsidP="00C66EC0">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t>Взаимозависимость социально-экономического состояния страны и ее внешнеэкономических связей.</w:t>
      </w:r>
    </w:p>
    <w:p w:rsidR="00CE7CC6" w:rsidRPr="00CE7CC6" w:rsidRDefault="00CE7CC6" w:rsidP="00CE7CC6">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Внешнеэкономическая деятельность: сущность, основные формы. </w:t>
      </w:r>
    </w:p>
    <w:p w:rsidR="00CE7CC6" w:rsidRPr="00CE7CC6" w:rsidRDefault="00CE7CC6" w:rsidP="00CE7CC6">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Основные проблемы и факторы, оказывающие влияние на развитие ВЭД. </w:t>
      </w:r>
    </w:p>
    <w:p w:rsidR="00CE7CC6" w:rsidRPr="00CE7CC6" w:rsidRDefault="00CE7CC6" w:rsidP="00CE7CC6">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Внешнеэкономическая политика: сущность и цели. </w:t>
      </w:r>
    </w:p>
    <w:p w:rsidR="00CE7CC6" w:rsidRPr="00CE7CC6" w:rsidRDefault="00CE7CC6" w:rsidP="00CE7CC6">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Основные </w:t>
      </w:r>
      <w:r w:rsidR="004C2F96">
        <w:rPr>
          <w:bCs/>
          <w:sz w:val="28"/>
          <w:szCs w:val="28"/>
        </w:rPr>
        <w:t>элементы</w:t>
      </w:r>
      <w:r w:rsidRPr="00CE7CC6">
        <w:rPr>
          <w:bCs/>
          <w:sz w:val="28"/>
          <w:szCs w:val="28"/>
        </w:rPr>
        <w:t xml:space="preserve"> внешнеэкономической политики.</w:t>
      </w:r>
    </w:p>
    <w:p w:rsidR="008D526C" w:rsidRDefault="008D526C" w:rsidP="008D526C">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t>Задачи внешнеэкономической политики России в современных условиях.</w:t>
      </w:r>
    </w:p>
    <w:p w:rsidR="00CE7CC6" w:rsidRPr="00CE7CC6" w:rsidRDefault="004C2F96" w:rsidP="00CE7CC6">
      <w:pPr>
        <w:widowControl/>
        <w:numPr>
          <w:ilvl w:val="0"/>
          <w:numId w:val="33"/>
        </w:numPr>
        <w:tabs>
          <w:tab w:val="left" w:pos="1276"/>
        </w:tabs>
        <w:autoSpaceDE/>
        <w:autoSpaceDN/>
        <w:adjustRightInd/>
        <w:spacing w:line="276" w:lineRule="auto"/>
        <w:ind w:left="0" w:firstLine="709"/>
        <w:jc w:val="both"/>
        <w:rPr>
          <w:bCs/>
          <w:sz w:val="28"/>
          <w:szCs w:val="28"/>
        </w:rPr>
      </w:pPr>
      <w:r>
        <w:rPr>
          <w:bCs/>
          <w:sz w:val="28"/>
          <w:szCs w:val="28"/>
        </w:rPr>
        <w:t>Международное</w:t>
      </w:r>
      <w:r w:rsidR="00CE7CC6" w:rsidRPr="00CE7CC6">
        <w:rPr>
          <w:bCs/>
          <w:sz w:val="28"/>
          <w:szCs w:val="28"/>
        </w:rPr>
        <w:t xml:space="preserve"> и национальное регулирование международной торговли. </w:t>
      </w:r>
    </w:p>
    <w:p w:rsidR="00CE7CC6" w:rsidRPr="00CE7CC6" w:rsidRDefault="00CE7CC6" w:rsidP="00CE7CC6">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t xml:space="preserve">Роль ВТО в регулировании международной торговли. </w:t>
      </w:r>
    </w:p>
    <w:p w:rsidR="00CE7CC6" w:rsidRPr="00CE7CC6" w:rsidRDefault="00612085" w:rsidP="00CE7CC6">
      <w:pPr>
        <w:widowControl/>
        <w:numPr>
          <w:ilvl w:val="0"/>
          <w:numId w:val="33"/>
        </w:numPr>
        <w:tabs>
          <w:tab w:val="left" w:pos="1276"/>
        </w:tabs>
        <w:autoSpaceDE/>
        <w:autoSpaceDN/>
        <w:adjustRightInd/>
        <w:spacing w:line="276" w:lineRule="auto"/>
        <w:ind w:left="0" w:firstLine="709"/>
        <w:jc w:val="both"/>
        <w:rPr>
          <w:bCs/>
          <w:sz w:val="28"/>
          <w:szCs w:val="28"/>
        </w:rPr>
      </w:pPr>
      <w:r>
        <w:rPr>
          <w:bCs/>
          <w:sz w:val="28"/>
          <w:szCs w:val="28"/>
        </w:rPr>
        <w:t>Международные организации</w:t>
      </w:r>
      <w:r w:rsidR="00CE7CC6" w:rsidRPr="00CE7CC6">
        <w:rPr>
          <w:bCs/>
          <w:sz w:val="28"/>
          <w:szCs w:val="28"/>
        </w:rPr>
        <w:t xml:space="preserve"> в области унификации права международной торговли.</w:t>
      </w:r>
    </w:p>
    <w:p w:rsidR="00CE7CC6" w:rsidRPr="00CE7CC6" w:rsidRDefault="00CE7CC6" w:rsidP="00CE7CC6">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Современное состояние внешнеэкономических связей России. </w:t>
      </w:r>
    </w:p>
    <w:p w:rsidR="00CE7CC6" w:rsidRPr="00CE7CC6" w:rsidRDefault="00CE7CC6" w:rsidP="00CE7CC6">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Внешнеторговое регулирование в России. </w:t>
      </w:r>
    </w:p>
    <w:p w:rsidR="00A213B6" w:rsidRPr="00A213B6" w:rsidRDefault="00A213B6" w:rsidP="00CE7CC6">
      <w:pPr>
        <w:widowControl/>
        <w:numPr>
          <w:ilvl w:val="0"/>
          <w:numId w:val="33"/>
        </w:numPr>
        <w:tabs>
          <w:tab w:val="left" w:pos="1276"/>
        </w:tabs>
        <w:autoSpaceDE/>
        <w:autoSpaceDN/>
        <w:adjustRightInd/>
        <w:spacing w:line="276" w:lineRule="auto"/>
        <w:ind w:left="0" w:firstLine="709"/>
        <w:jc w:val="both"/>
        <w:rPr>
          <w:bCs/>
          <w:sz w:val="28"/>
          <w:szCs w:val="28"/>
        </w:rPr>
      </w:pPr>
      <w:r w:rsidRPr="00D72A9A">
        <w:rPr>
          <w:bCs/>
          <w:sz w:val="28"/>
          <w:szCs w:val="28"/>
        </w:rPr>
        <w:t xml:space="preserve">Тарифные инструменты торговой политики. </w:t>
      </w:r>
    </w:p>
    <w:p w:rsidR="00A213B6" w:rsidRPr="00A213B6" w:rsidRDefault="00A213B6" w:rsidP="00CE7CC6">
      <w:pPr>
        <w:widowControl/>
        <w:numPr>
          <w:ilvl w:val="0"/>
          <w:numId w:val="33"/>
        </w:numPr>
        <w:tabs>
          <w:tab w:val="left" w:pos="1276"/>
        </w:tabs>
        <w:autoSpaceDE/>
        <w:autoSpaceDN/>
        <w:adjustRightInd/>
        <w:spacing w:line="276" w:lineRule="auto"/>
        <w:ind w:left="0" w:firstLine="709"/>
        <w:jc w:val="both"/>
        <w:rPr>
          <w:bCs/>
          <w:sz w:val="28"/>
          <w:szCs w:val="28"/>
        </w:rPr>
      </w:pPr>
      <w:r w:rsidRPr="00D72A9A">
        <w:rPr>
          <w:bCs/>
          <w:sz w:val="28"/>
          <w:szCs w:val="28"/>
        </w:rPr>
        <w:t>Таможенные пошлины как инструмент торговой политики.</w:t>
      </w:r>
    </w:p>
    <w:p w:rsidR="00A213B6" w:rsidRPr="00A213B6" w:rsidRDefault="00A213B6" w:rsidP="00CE7CC6">
      <w:pPr>
        <w:widowControl/>
        <w:numPr>
          <w:ilvl w:val="0"/>
          <w:numId w:val="33"/>
        </w:numPr>
        <w:tabs>
          <w:tab w:val="left" w:pos="1276"/>
        </w:tabs>
        <w:autoSpaceDE/>
        <w:autoSpaceDN/>
        <w:adjustRightInd/>
        <w:spacing w:line="276" w:lineRule="auto"/>
        <w:ind w:left="0" w:firstLine="709"/>
        <w:jc w:val="both"/>
        <w:rPr>
          <w:bCs/>
          <w:sz w:val="28"/>
          <w:szCs w:val="28"/>
        </w:rPr>
      </w:pPr>
      <w:r w:rsidRPr="00D72A9A">
        <w:rPr>
          <w:bCs/>
          <w:sz w:val="28"/>
          <w:szCs w:val="28"/>
        </w:rPr>
        <w:t xml:space="preserve">Виды таможенных пошлин. </w:t>
      </w:r>
    </w:p>
    <w:p w:rsidR="00A213B6" w:rsidRPr="00A213B6" w:rsidRDefault="00A213B6" w:rsidP="00CE7CC6">
      <w:pPr>
        <w:widowControl/>
        <w:numPr>
          <w:ilvl w:val="0"/>
          <w:numId w:val="33"/>
        </w:numPr>
        <w:tabs>
          <w:tab w:val="left" w:pos="1276"/>
        </w:tabs>
        <w:autoSpaceDE/>
        <w:autoSpaceDN/>
        <w:adjustRightInd/>
        <w:spacing w:line="276" w:lineRule="auto"/>
        <w:ind w:left="0" w:firstLine="709"/>
        <w:jc w:val="both"/>
        <w:rPr>
          <w:bCs/>
          <w:sz w:val="28"/>
          <w:szCs w:val="28"/>
        </w:rPr>
      </w:pPr>
      <w:r w:rsidRPr="00D72A9A">
        <w:rPr>
          <w:bCs/>
          <w:sz w:val="28"/>
          <w:szCs w:val="28"/>
        </w:rPr>
        <w:t xml:space="preserve">Адвалорные, специфические и комбинированные ставки таможенных пошлин. </w:t>
      </w:r>
    </w:p>
    <w:p w:rsidR="00A213B6" w:rsidRPr="00A213B6" w:rsidRDefault="00A213B6" w:rsidP="00CE7CC6">
      <w:pPr>
        <w:widowControl/>
        <w:numPr>
          <w:ilvl w:val="0"/>
          <w:numId w:val="33"/>
        </w:numPr>
        <w:tabs>
          <w:tab w:val="left" w:pos="1276"/>
        </w:tabs>
        <w:autoSpaceDE/>
        <w:autoSpaceDN/>
        <w:adjustRightInd/>
        <w:spacing w:line="276" w:lineRule="auto"/>
        <w:ind w:left="0" w:firstLine="709"/>
        <w:jc w:val="both"/>
        <w:rPr>
          <w:bCs/>
          <w:sz w:val="28"/>
          <w:szCs w:val="28"/>
        </w:rPr>
      </w:pPr>
      <w:r w:rsidRPr="00D72A9A">
        <w:rPr>
          <w:bCs/>
          <w:sz w:val="28"/>
          <w:szCs w:val="28"/>
        </w:rPr>
        <w:t xml:space="preserve">Особые виды пошлин. </w:t>
      </w:r>
    </w:p>
    <w:p w:rsidR="00A213B6" w:rsidRPr="00A213B6" w:rsidRDefault="00A213B6" w:rsidP="00CE7CC6">
      <w:pPr>
        <w:widowControl/>
        <w:numPr>
          <w:ilvl w:val="0"/>
          <w:numId w:val="33"/>
        </w:numPr>
        <w:tabs>
          <w:tab w:val="left" w:pos="1276"/>
        </w:tabs>
        <w:autoSpaceDE/>
        <w:autoSpaceDN/>
        <w:adjustRightInd/>
        <w:spacing w:line="276" w:lineRule="auto"/>
        <w:ind w:left="0" w:firstLine="709"/>
        <w:jc w:val="both"/>
        <w:rPr>
          <w:bCs/>
          <w:sz w:val="28"/>
          <w:szCs w:val="28"/>
        </w:rPr>
      </w:pPr>
      <w:r w:rsidRPr="00D72A9A">
        <w:rPr>
          <w:bCs/>
          <w:sz w:val="28"/>
          <w:szCs w:val="28"/>
        </w:rPr>
        <w:t xml:space="preserve">Таможенный тариф: сущность, структура, принципы формирования. </w:t>
      </w:r>
    </w:p>
    <w:p w:rsidR="00D72A9A" w:rsidRPr="00D72A9A" w:rsidRDefault="00D72A9A" w:rsidP="00CE7CC6">
      <w:pPr>
        <w:widowControl/>
        <w:numPr>
          <w:ilvl w:val="0"/>
          <w:numId w:val="33"/>
        </w:numPr>
        <w:tabs>
          <w:tab w:val="left" w:pos="1276"/>
        </w:tabs>
        <w:autoSpaceDE/>
        <w:autoSpaceDN/>
        <w:adjustRightInd/>
        <w:spacing w:line="276" w:lineRule="auto"/>
        <w:ind w:left="0" w:firstLine="709"/>
        <w:jc w:val="both"/>
        <w:rPr>
          <w:bCs/>
          <w:sz w:val="28"/>
          <w:szCs w:val="28"/>
        </w:rPr>
      </w:pPr>
      <w:r w:rsidRPr="00D72A9A">
        <w:rPr>
          <w:bCs/>
          <w:sz w:val="28"/>
          <w:szCs w:val="28"/>
        </w:rPr>
        <w:t xml:space="preserve">Нетарифные инструменты торговой политики </w:t>
      </w:r>
    </w:p>
    <w:p w:rsidR="00D72A9A" w:rsidRPr="00D72A9A" w:rsidRDefault="00A213B6" w:rsidP="00D72A9A">
      <w:pPr>
        <w:widowControl/>
        <w:numPr>
          <w:ilvl w:val="0"/>
          <w:numId w:val="33"/>
        </w:numPr>
        <w:tabs>
          <w:tab w:val="left" w:pos="1276"/>
        </w:tabs>
        <w:autoSpaceDE/>
        <w:autoSpaceDN/>
        <w:adjustRightInd/>
        <w:spacing w:line="276" w:lineRule="auto"/>
        <w:ind w:left="0" w:firstLine="709"/>
        <w:jc w:val="both"/>
        <w:rPr>
          <w:bCs/>
          <w:sz w:val="28"/>
          <w:szCs w:val="28"/>
        </w:rPr>
      </w:pPr>
      <w:r w:rsidRPr="00D72A9A">
        <w:rPr>
          <w:bCs/>
          <w:sz w:val="28"/>
          <w:szCs w:val="28"/>
        </w:rPr>
        <w:t>Технические барьеры</w:t>
      </w:r>
      <w:r w:rsidR="00D72A9A" w:rsidRPr="00D72A9A">
        <w:rPr>
          <w:bCs/>
          <w:sz w:val="28"/>
          <w:szCs w:val="28"/>
        </w:rPr>
        <w:t xml:space="preserve"> и практика их применения.</w:t>
      </w:r>
    </w:p>
    <w:p w:rsidR="00A213B6" w:rsidRDefault="00A213B6" w:rsidP="00D72A9A">
      <w:pPr>
        <w:widowControl/>
        <w:numPr>
          <w:ilvl w:val="0"/>
          <w:numId w:val="33"/>
        </w:numPr>
        <w:tabs>
          <w:tab w:val="left" w:pos="1276"/>
        </w:tabs>
        <w:autoSpaceDE/>
        <w:autoSpaceDN/>
        <w:adjustRightInd/>
        <w:spacing w:line="276" w:lineRule="auto"/>
        <w:ind w:left="0" w:firstLine="709"/>
        <w:jc w:val="both"/>
        <w:rPr>
          <w:bCs/>
          <w:sz w:val="28"/>
          <w:szCs w:val="28"/>
        </w:rPr>
      </w:pPr>
      <w:r w:rsidRPr="00D72A9A">
        <w:rPr>
          <w:bCs/>
          <w:sz w:val="28"/>
          <w:szCs w:val="28"/>
        </w:rPr>
        <w:t xml:space="preserve"> Нормы ВТО в области применения количественных и административных ограничений. </w:t>
      </w:r>
    </w:p>
    <w:p w:rsidR="00CE7CC6" w:rsidRPr="00CE7CC6" w:rsidRDefault="00CE7CC6" w:rsidP="00CE7CC6">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Организации, содействующие развитию внешнеэкономической деятельности в России: их цели, задачи, направления деятельности. </w:t>
      </w:r>
    </w:p>
    <w:p w:rsidR="008D526C" w:rsidRDefault="008D526C" w:rsidP="00CE7CC6">
      <w:pPr>
        <w:widowControl/>
        <w:numPr>
          <w:ilvl w:val="0"/>
          <w:numId w:val="33"/>
        </w:numPr>
        <w:tabs>
          <w:tab w:val="left" w:pos="1276"/>
        </w:tabs>
        <w:autoSpaceDE/>
        <w:autoSpaceDN/>
        <w:adjustRightInd/>
        <w:spacing w:line="276" w:lineRule="auto"/>
        <w:ind w:left="0" w:firstLine="709"/>
        <w:jc w:val="both"/>
        <w:rPr>
          <w:bCs/>
          <w:sz w:val="28"/>
          <w:szCs w:val="28"/>
        </w:rPr>
      </w:pPr>
      <w:r>
        <w:rPr>
          <w:bCs/>
          <w:sz w:val="28"/>
          <w:szCs w:val="28"/>
        </w:rPr>
        <w:t>Государственная поддержка экспорта в США</w:t>
      </w:r>
      <w:r w:rsidR="00C66EC0">
        <w:rPr>
          <w:bCs/>
          <w:sz w:val="28"/>
          <w:szCs w:val="28"/>
        </w:rPr>
        <w:t>.</w:t>
      </w:r>
    </w:p>
    <w:p w:rsidR="00C66EC0" w:rsidRDefault="00C66EC0" w:rsidP="00C66EC0">
      <w:pPr>
        <w:widowControl/>
        <w:numPr>
          <w:ilvl w:val="0"/>
          <w:numId w:val="33"/>
        </w:numPr>
        <w:tabs>
          <w:tab w:val="left" w:pos="1276"/>
        </w:tabs>
        <w:autoSpaceDE/>
        <w:autoSpaceDN/>
        <w:adjustRightInd/>
        <w:spacing w:line="276" w:lineRule="auto"/>
        <w:ind w:left="0" w:firstLine="709"/>
        <w:jc w:val="both"/>
        <w:rPr>
          <w:bCs/>
          <w:sz w:val="28"/>
          <w:szCs w:val="28"/>
        </w:rPr>
      </w:pPr>
      <w:r>
        <w:rPr>
          <w:bCs/>
          <w:sz w:val="28"/>
          <w:szCs w:val="28"/>
        </w:rPr>
        <w:t>Государственная поддержка экспорта в Канаде.</w:t>
      </w:r>
    </w:p>
    <w:p w:rsidR="008D526C" w:rsidRDefault="008D526C" w:rsidP="00CE7CC6">
      <w:pPr>
        <w:widowControl/>
        <w:numPr>
          <w:ilvl w:val="0"/>
          <w:numId w:val="33"/>
        </w:numPr>
        <w:tabs>
          <w:tab w:val="left" w:pos="1276"/>
        </w:tabs>
        <w:autoSpaceDE/>
        <w:autoSpaceDN/>
        <w:adjustRightInd/>
        <w:spacing w:line="276" w:lineRule="auto"/>
        <w:ind w:left="0" w:firstLine="709"/>
        <w:jc w:val="both"/>
        <w:rPr>
          <w:bCs/>
          <w:sz w:val="28"/>
          <w:szCs w:val="28"/>
        </w:rPr>
      </w:pPr>
      <w:r>
        <w:rPr>
          <w:bCs/>
          <w:sz w:val="28"/>
          <w:szCs w:val="28"/>
        </w:rPr>
        <w:t xml:space="preserve">Государственная поддержка экспорта в </w:t>
      </w:r>
      <w:r w:rsidR="00C66EC0">
        <w:rPr>
          <w:bCs/>
          <w:sz w:val="28"/>
          <w:szCs w:val="28"/>
        </w:rPr>
        <w:t>странах ЕС.</w:t>
      </w:r>
    </w:p>
    <w:p w:rsidR="00C66EC0" w:rsidRDefault="00C66EC0" w:rsidP="00C66EC0">
      <w:pPr>
        <w:widowControl/>
        <w:numPr>
          <w:ilvl w:val="0"/>
          <w:numId w:val="33"/>
        </w:numPr>
        <w:tabs>
          <w:tab w:val="left" w:pos="1276"/>
        </w:tabs>
        <w:autoSpaceDE/>
        <w:autoSpaceDN/>
        <w:adjustRightInd/>
        <w:spacing w:line="276" w:lineRule="auto"/>
        <w:ind w:left="0" w:firstLine="709"/>
        <w:jc w:val="both"/>
        <w:rPr>
          <w:bCs/>
          <w:sz w:val="28"/>
          <w:szCs w:val="28"/>
        </w:rPr>
      </w:pPr>
      <w:r>
        <w:rPr>
          <w:bCs/>
          <w:sz w:val="28"/>
          <w:szCs w:val="28"/>
        </w:rPr>
        <w:t>Государственная поддержка экспорта в развивающихся странах.</w:t>
      </w:r>
    </w:p>
    <w:p w:rsidR="00C66EC0" w:rsidRDefault="00C66EC0" w:rsidP="00C66EC0">
      <w:pPr>
        <w:widowControl/>
        <w:numPr>
          <w:ilvl w:val="0"/>
          <w:numId w:val="33"/>
        </w:numPr>
        <w:tabs>
          <w:tab w:val="left" w:pos="1276"/>
        </w:tabs>
        <w:autoSpaceDE/>
        <w:autoSpaceDN/>
        <w:adjustRightInd/>
        <w:spacing w:line="276" w:lineRule="auto"/>
        <w:ind w:left="0" w:firstLine="709"/>
        <w:jc w:val="both"/>
        <w:rPr>
          <w:bCs/>
          <w:sz w:val="28"/>
          <w:szCs w:val="28"/>
        </w:rPr>
      </w:pPr>
      <w:r w:rsidRPr="00CE7CC6">
        <w:rPr>
          <w:bCs/>
          <w:sz w:val="28"/>
          <w:szCs w:val="28"/>
        </w:rPr>
        <w:t>Государственная поддержка экспорта в России.</w:t>
      </w:r>
    </w:p>
    <w:p w:rsidR="00B54C3C" w:rsidRPr="00B54C3C" w:rsidRDefault="00B54C3C" w:rsidP="00B54C3C">
      <w:pPr>
        <w:widowControl/>
        <w:numPr>
          <w:ilvl w:val="0"/>
          <w:numId w:val="33"/>
        </w:numPr>
        <w:tabs>
          <w:tab w:val="left" w:pos="1276"/>
        </w:tabs>
        <w:autoSpaceDE/>
        <w:autoSpaceDN/>
        <w:adjustRightInd/>
        <w:spacing w:line="276" w:lineRule="auto"/>
        <w:ind w:left="0" w:firstLine="709"/>
        <w:jc w:val="both"/>
        <w:rPr>
          <w:bCs/>
          <w:sz w:val="28"/>
          <w:szCs w:val="28"/>
        </w:rPr>
      </w:pPr>
      <w:r w:rsidRPr="00B54C3C">
        <w:rPr>
          <w:bCs/>
          <w:sz w:val="28"/>
          <w:szCs w:val="28"/>
        </w:rPr>
        <w:lastRenderedPageBreak/>
        <w:t xml:space="preserve">Сущность и значение международного движения капитала. </w:t>
      </w:r>
    </w:p>
    <w:p w:rsidR="00B54C3C" w:rsidRPr="00B54C3C" w:rsidRDefault="00B54C3C" w:rsidP="00B54C3C">
      <w:pPr>
        <w:widowControl/>
        <w:numPr>
          <w:ilvl w:val="0"/>
          <w:numId w:val="33"/>
        </w:numPr>
        <w:tabs>
          <w:tab w:val="left" w:pos="1276"/>
        </w:tabs>
        <w:autoSpaceDE/>
        <w:autoSpaceDN/>
        <w:adjustRightInd/>
        <w:spacing w:line="276" w:lineRule="auto"/>
        <w:ind w:left="0" w:firstLine="709"/>
        <w:jc w:val="both"/>
        <w:rPr>
          <w:bCs/>
          <w:sz w:val="28"/>
          <w:szCs w:val="28"/>
        </w:rPr>
      </w:pPr>
      <w:r w:rsidRPr="00B54C3C">
        <w:rPr>
          <w:bCs/>
          <w:sz w:val="28"/>
          <w:szCs w:val="28"/>
        </w:rPr>
        <w:t xml:space="preserve">Формы международного движения капитала: ссудный капитал, прямые и портфельные инвестиции. </w:t>
      </w:r>
    </w:p>
    <w:p w:rsidR="00B54C3C" w:rsidRPr="00B54C3C" w:rsidRDefault="00B54C3C" w:rsidP="00B54C3C">
      <w:pPr>
        <w:widowControl/>
        <w:numPr>
          <w:ilvl w:val="0"/>
          <w:numId w:val="33"/>
        </w:numPr>
        <w:tabs>
          <w:tab w:val="left" w:pos="1276"/>
        </w:tabs>
        <w:autoSpaceDE/>
        <w:autoSpaceDN/>
        <w:adjustRightInd/>
        <w:spacing w:line="276" w:lineRule="auto"/>
        <w:ind w:left="0" w:firstLine="709"/>
        <w:jc w:val="both"/>
        <w:rPr>
          <w:bCs/>
          <w:sz w:val="28"/>
          <w:szCs w:val="28"/>
        </w:rPr>
      </w:pPr>
      <w:r>
        <w:rPr>
          <w:bCs/>
          <w:sz w:val="28"/>
          <w:szCs w:val="28"/>
        </w:rPr>
        <w:t>Понятие ин</w:t>
      </w:r>
      <w:r w:rsidRPr="00B54C3C">
        <w:rPr>
          <w:bCs/>
          <w:sz w:val="28"/>
          <w:szCs w:val="28"/>
        </w:rPr>
        <w:t>вестиционного климата</w:t>
      </w:r>
      <w:r>
        <w:rPr>
          <w:bCs/>
          <w:sz w:val="28"/>
          <w:szCs w:val="28"/>
        </w:rPr>
        <w:t>, его роль в привлечении иностранных инвестиций</w:t>
      </w:r>
      <w:r w:rsidRPr="00B54C3C">
        <w:rPr>
          <w:bCs/>
          <w:sz w:val="28"/>
          <w:szCs w:val="28"/>
        </w:rPr>
        <w:t xml:space="preserve">. </w:t>
      </w:r>
    </w:p>
    <w:p w:rsidR="00B54C3C" w:rsidRPr="00B54C3C" w:rsidRDefault="00B54C3C" w:rsidP="00B54C3C">
      <w:pPr>
        <w:widowControl/>
        <w:numPr>
          <w:ilvl w:val="0"/>
          <w:numId w:val="33"/>
        </w:numPr>
        <w:tabs>
          <w:tab w:val="left" w:pos="1276"/>
        </w:tabs>
        <w:autoSpaceDE/>
        <w:autoSpaceDN/>
        <w:adjustRightInd/>
        <w:spacing w:line="276" w:lineRule="auto"/>
        <w:ind w:left="0" w:firstLine="709"/>
        <w:jc w:val="both"/>
        <w:rPr>
          <w:bCs/>
          <w:sz w:val="28"/>
          <w:szCs w:val="28"/>
        </w:rPr>
      </w:pPr>
      <w:r w:rsidRPr="00B54C3C">
        <w:rPr>
          <w:bCs/>
          <w:sz w:val="28"/>
          <w:szCs w:val="28"/>
        </w:rPr>
        <w:t xml:space="preserve">Государственное регулирование иностранных инвестиций. </w:t>
      </w:r>
    </w:p>
    <w:p w:rsidR="00B54C3C" w:rsidRPr="00B54C3C" w:rsidRDefault="005A3AE1" w:rsidP="00B54C3C">
      <w:pPr>
        <w:widowControl/>
        <w:numPr>
          <w:ilvl w:val="0"/>
          <w:numId w:val="33"/>
        </w:numPr>
        <w:tabs>
          <w:tab w:val="left" w:pos="1276"/>
        </w:tabs>
        <w:autoSpaceDE/>
        <w:autoSpaceDN/>
        <w:adjustRightInd/>
        <w:spacing w:line="276" w:lineRule="auto"/>
        <w:ind w:left="0" w:firstLine="709"/>
        <w:jc w:val="both"/>
        <w:rPr>
          <w:bCs/>
          <w:sz w:val="28"/>
          <w:szCs w:val="28"/>
        </w:rPr>
      </w:pPr>
      <w:r>
        <w:rPr>
          <w:bCs/>
          <w:sz w:val="28"/>
          <w:szCs w:val="28"/>
        </w:rPr>
        <w:t>Современная г</w:t>
      </w:r>
      <w:r w:rsidR="00B54C3C" w:rsidRPr="00B54C3C">
        <w:rPr>
          <w:bCs/>
          <w:sz w:val="28"/>
          <w:szCs w:val="28"/>
        </w:rPr>
        <w:t xml:space="preserve">еография и динамика прямых иностранных инвестиций. </w:t>
      </w:r>
    </w:p>
    <w:p w:rsidR="00B54C3C" w:rsidRPr="00B54C3C" w:rsidRDefault="00B54C3C" w:rsidP="00B54C3C">
      <w:pPr>
        <w:widowControl/>
        <w:numPr>
          <w:ilvl w:val="0"/>
          <w:numId w:val="33"/>
        </w:numPr>
        <w:tabs>
          <w:tab w:val="left" w:pos="1276"/>
        </w:tabs>
        <w:autoSpaceDE/>
        <w:autoSpaceDN/>
        <w:adjustRightInd/>
        <w:spacing w:line="276" w:lineRule="auto"/>
        <w:ind w:left="0" w:firstLine="709"/>
        <w:jc w:val="both"/>
        <w:rPr>
          <w:bCs/>
          <w:sz w:val="28"/>
          <w:szCs w:val="28"/>
        </w:rPr>
      </w:pPr>
      <w:r w:rsidRPr="00B54C3C">
        <w:rPr>
          <w:bCs/>
          <w:sz w:val="28"/>
          <w:szCs w:val="28"/>
        </w:rPr>
        <w:t xml:space="preserve">Деятельность ЮНКТАД в области международного движения капитала. </w:t>
      </w:r>
    </w:p>
    <w:p w:rsidR="00B54C3C" w:rsidRPr="00B54C3C" w:rsidRDefault="00B54C3C" w:rsidP="00B54C3C">
      <w:pPr>
        <w:widowControl/>
        <w:numPr>
          <w:ilvl w:val="0"/>
          <w:numId w:val="33"/>
        </w:numPr>
        <w:tabs>
          <w:tab w:val="left" w:pos="1276"/>
        </w:tabs>
        <w:autoSpaceDE/>
        <w:autoSpaceDN/>
        <w:adjustRightInd/>
        <w:spacing w:line="276" w:lineRule="auto"/>
        <w:ind w:left="0" w:firstLine="709"/>
        <w:jc w:val="both"/>
        <w:rPr>
          <w:bCs/>
          <w:sz w:val="28"/>
          <w:szCs w:val="28"/>
        </w:rPr>
      </w:pPr>
      <w:r w:rsidRPr="00B54C3C">
        <w:rPr>
          <w:bCs/>
          <w:sz w:val="28"/>
          <w:szCs w:val="28"/>
        </w:rPr>
        <w:t xml:space="preserve">Сущность и цели валютной политики. </w:t>
      </w:r>
    </w:p>
    <w:p w:rsidR="00B54C3C" w:rsidRPr="00B54C3C" w:rsidRDefault="00B54C3C" w:rsidP="00B54C3C">
      <w:pPr>
        <w:widowControl/>
        <w:numPr>
          <w:ilvl w:val="0"/>
          <w:numId w:val="33"/>
        </w:numPr>
        <w:tabs>
          <w:tab w:val="left" w:pos="1276"/>
        </w:tabs>
        <w:autoSpaceDE/>
        <w:autoSpaceDN/>
        <w:adjustRightInd/>
        <w:spacing w:line="276" w:lineRule="auto"/>
        <w:ind w:left="0" w:firstLine="709"/>
        <w:jc w:val="both"/>
        <w:rPr>
          <w:bCs/>
          <w:sz w:val="28"/>
          <w:szCs w:val="28"/>
        </w:rPr>
      </w:pPr>
      <w:r w:rsidRPr="00B54C3C">
        <w:rPr>
          <w:bCs/>
          <w:sz w:val="28"/>
          <w:szCs w:val="28"/>
        </w:rPr>
        <w:t xml:space="preserve">Инструменты валютной политики. </w:t>
      </w:r>
    </w:p>
    <w:p w:rsidR="00B54C3C" w:rsidRPr="00B54C3C" w:rsidRDefault="00B54C3C" w:rsidP="00B54C3C">
      <w:pPr>
        <w:widowControl/>
        <w:numPr>
          <w:ilvl w:val="0"/>
          <w:numId w:val="33"/>
        </w:numPr>
        <w:tabs>
          <w:tab w:val="left" w:pos="1276"/>
        </w:tabs>
        <w:autoSpaceDE/>
        <w:autoSpaceDN/>
        <w:adjustRightInd/>
        <w:spacing w:line="276" w:lineRule="auto"/>
        <w:ind w:left="0" w:firstLine="709"/>
        <w:jc w:val="both"/>
        <w:rPr>
          <w:bCs/>
          <w:sz w:val="28"/>
          <w:szCs w:val="28"/>
        </w:rPr>
      </w:pPr>
      <w:r w:rsidRPr="00B54C3C">
        <w:rPr>
          <w:bCs/>
          <w:sz w:val="28"/>
          <w:szCs w:val="28"/>
        </w:rPr>
        <w:t xml:space="preserve">Субъекты валютной политики. </w:t>
      </w:r>
    </w:p>
    <w:p w:rsidR="00B54C3C" w:rsidRPr="00B54C3C" w:rsidRDefault="00B54C3C" w:rsidP="00B54C3C">
      <w:pPr>
        <w:widowControl/>
        <w:numPr>
          <w:ilvl w:val="0"/>
          <w:numId w:val="33"/>
        </w:numPr>
        <w:tabs>
          <w:tab w:val="left" w:pos="1276"/>
        </w:tabs>
        <w:autoSpaceDE/>
        <w:autoSpaceDN/>
        <w:adjustRightInd/>
        <w:spacing w:line="276" w:lineRule="auto"/>
        <w:ind w:left="0" w:firstLine="709"/>
        <w:jc w:val="both"/>
        <w:rPr>
          <w:bCs/>
          <w:sz w:val="28"/>
          <w:szCs w:val="28"/>
        </w:rPr>
      </w:pPr>
      <w:r w:rsidRPr="00B54C3C">
        <w:rPr>
          <w:bCs/>
          <w:sz w:val="28"/>
          <w:szCs w:val="28"/>
        </w:rPr>
        <w:t xml:space="preserve">Задачи валютной политики государства. </w:t>
      </w:r>
    </w:p>
    <w:p w:rsidR="00B54C3C" w:rsidRPr="00B54C3C" w:rsidRDefault="00B54C3C" w:rsidP="00B54C3C">
      <w:pPr>
        <w:widowControl/>
        <w:numPr>
          <w:ilvl w:val="0"/>
          <w:numId w:val="33"/>
        </w:numPr>
        <w:tabs>
          <w:tab w:val="left" w:pos="1276"/>
        </w:tabs>
        <w:autoSpaceDE/>
        <w:autoSpaceDN/>
        <w:adjustRightInd/>
        <w:spacing w:line="276" w:lineRule="auto"/>
        <w:ind w:left="0" w:firstLine="709"/>
        <w:jc w:val="both"/>
        <w:rPr>
          <w:bCs/>
          <w:sz w:val="28"/>
          <w:szCs w:val="28"/>
        </w:rPr>
      </w:pPr>
      <w:r w:rsidRPr="00B54C3C">
        <w:rPr>
          <w:bCs/>
          <w:sz w:val="28"/>
          <w:szCs w:val="28"/>
        </w:rPr>
        <w:t xml:space="preserve">Методы осуществления валютной политики государства. </w:t>
      </w:r>
    </w:p>
    <w:p w:rsidR="00B54C3C" w:rsidRPr="00B54C3C" w:rsidRDefault="00B54C3C" w:rsidP="00B54C3C">
      <w:pPr>
        <w:widowControl/>
        <w:numPr>
          <w:ilvl w:val="0"/>
          <w:numId w:val="33"/>
        </w:numPr>
        <w:tabs>
          <w:tab w:val="left" w:pos="1276"/>
        </w:tabs>
        <w:autoSpaceDE/>
        <w:autoSpaceDN/>
        <w:adjustRightInd/>
        <w:spacing w:line="276" w:lineRule="auto"/>
        <w:ind w:left="0" w:firstLine="709"/>
        <w:jc w:val="both"/>
        <w:rPr>
          <w:bCs/>
          <w:sz w:val="28"/>
          <w:szCs w:val="28"/>
        </w:rPr>
      </w:pPr>
      <w:r w:rsidRPr="00B54C3C">
        <w:rPr>
          <w:bCs/>
          <w:sz w:val="28"/>
          <w:szCs w:val="28"/>
        </w:rPr>
        <w:t xml:space="preserve">Валютные курсы. </w:t>
      </w:r>
    </w:p>
    <w:p w:rsidR="00B54C3C" w:rsidRPr="00B54C3C" w:rsidRDefault="00B54C3C" w:rsidP="00B54C3C">
      <w:pPr>
        <w:widowControl/>
        <w:numPr>
          <w:ilvl w:val="0"/>
          <w:numId w:val="33"/>
        </w:numPr>
        <w:tabs>
          <w:tab w:val="left" w:pos="1276"/>
        </w:tabs>
        <w:autoSpaceDE/>
        <w:autoSpaceDN/>
        <w:adjustRightInd/>
        <w:spacing w:line="276" w:lineRule="auto"/>
        <w:ind w:left="0" w:firstLine="709"/>
        <w:jc w:val="both"/>
        <w:rPr>
          <w:bCs/>
          <w:sz w:val="28"/>
          <w:szCs w:val="28"/>
        </w:rPr>
      </w:pPr>
      <w:r w:rsidRPr="00B54C3C">
        <w:rPr>
          <w:bCs/>
          <w:sz w:val="28"/>
          <w:szCs w:val="28"/>
        </w:rPr>
        <w:t xml:space="preserve">Платежный баланс и валютный курс. </w:t>
      </w:r>
    </w:p>
    <w:p w:rsidR="00B54C3C" w:rsidRDefault="00423DC4" w:rsidP="00B54C3C">
      <w:pPr>
        <w:widowControl/>
        <w:numPr>
          <w:ilvl w:val="0"/>
          <w:numId w:val="33"/>
        </w:numPr>
        <w:tabs>
          <w:tab w:val="left" w:pos="1276"/>
        </w:tabs>
        <w:autoSpaceDE/>
        <w:autoSpaceDN/>
        <w:adjustRightInd/>
        <w:spacing w:line="276" w:lineRule="auto"/>
        <w:ind w:left="0" w:firstLine="709"/>
        <w:jc w:val="both"/>
        <w:rPr>
          <w:bCs/>
          <w:sz w:val="28"/>
          <w:szCs w:val="28"/>
        </w:rPr>
      </w:pPr>
      <w:r>
        <w:rPr>
          <w:bCs/>
          <w:sz w:val="28"/>
          <w:szCs w:val="28"/>
        </w:rPr>
        <w:t>С</w:t>
      </w:r>
      <w:r w:rsidR="00B54C3C" w:rsidRPr="00B54C3C">
        <w:rPr>
          <w:bCs/>
          <w:sz w:val="28"/>
          <w:szCs w:val="28"/>
        </w:rPr>
        <w:t xml:space="preserve">овременная валютная политика России. </w:t>
      </w:r>
    </w:p>
    <w:p w:rsidR="00423DC4" w:rsidRDefault="00423DC4" w:rsidP="00B54C3C">
      <w:pPr>
        <w:widowControl/>
        <w:numPr>
          <w:ilvl w:val="0"/>
          <w:numId w:val="33"/>
        </w:numPr>
        <w:tabs>
          <w:tab w:val="left" w:pos="1276"/>
        </w:tabs>
        <w:autoSpaceDE/>
        <w:autoSpaceDN/>
        <w:adjustRightInd/>
        <w:spacing w:line="276" w:lineRule="auto"/>
        <w:ind w:left="0" w:firstLine="709"/>
        <w:jc w:val="both"/>
        <w:rPr>
          <w:bCs/>
          <w:sz w:val="28"/>
          <w:szCs w:val="28"/>
        </w:rPr>
      </w:pPr>
      <w:r w:rsidRPr="00B54C3C">
        <w:rPr>
          <w:bCs/>
          <w:sz w:val="28"/>
          <w:szCs w:val="28"/>
        </w:rPr>
        <w:t>Система валютного регулирования и контроля</w:t>
      </w:r>
      <w:r>
        <w:rPr>
          <w:bCs/>
          <w:sz w:val="28"/>
          <w:szCs w:val="28"/>
        </w:rPr>
        <w:t xml:space="preserve"> в России.</w:t>
      </w:r>
    </w:p>
    <w:p w:rsidR="00444B2F" w:rsidRPr="00444B2F" w:rsidRDefault="00444B2F" w:rsidP="00444B2F">
      <w:pPr>
        <w:widowControl/>
        <w:numPr>
          <w:ilvl w:val="0"/>
          <w:numId w:val="33"/>
        </w:numPr>
        <w:tabs>
          <w:tab w:val="left" w:pos="1276"/>
        </w:tabs>
        <w:autoSpaceDE/>
        <w:autoSpaceDN/>
        <w:adjustRightInd/>
        <w:spacing w:line="276" w:lineRule="auto"/>
        <w:ind w:left="0" w:firstLine="709"/>
        <w:jc w:val="both"/>
        <w:rPr>
          <w:bCs/>
          <w:sz w:val="28"/>
          <w:szCs w:val="28"/>
        </w:rPr>
      </w:pPr>
      <w:r w:rsidRPr="00444B2F">
        <w:rPr>
          <w:bCs/>
          <w:sz w:val="28"/>
          <w:szCs w:val="28"/>
        </w:rPr>
        <w:t>Валютный контроль экспорта и валютных расчетов по экспорту.</w:t>
      </w:r>
    </w:p>
    <w:p w:rsidR="00444B2F" w:rsidRDefault="00444B2F" w:rsidP="00444B2F">
      <w:pPr>
        <w:widowControl/>
        <w:numPr>
          <w:ilvl w:val="0"/>
          <w:numId w:val="33"/>
        </w:numPr>
        <w:tabs>
          <w:tab w:val="left" w:pos="1276"/>
        </w:tabs>
        <w:autoSpaceDE/>
        <w:autoSpaceDN/>
        <w:adjustRightInd/>
        <w:spacing w:line="276" w:lineRule="auto"/>
        <w:ind w:left="0" w:firstLine="709"/>
        <w:jc w:val="both"/>
        <w:rPr>
          <w:bCs/>
          <w:sz w:val="28"/>
          <w:szCs w:val="28"/>
        </w:rPr>
      </w:pPr>
      <w:r w:rsidRPr="00444B2F">
        <w:rPr>
          <w:bCs/>
          <w:sz w:val="28"/>
          <w:szCs w:val="28"/>
        </w:rPr>
        <w:t>Валютный контроль импорта и валютных платежей по импорту.</w:t>
      </w:r>
    </w:p>
    <w:p w:rsidR="00200168" w:rsidRPr="00444B2F" w:rsidRDefault="00200168" w:rsidP="00200168">
      <w:pPr>
        <w:widowControl/>
        <w:tabs>
          <w:tab w:val="left" w:pos="1276"/>
        </w:tabs>
        <w:autoSpaceDE/>
        <w:autoSpaceDN/>
        <w:adjustRightInd/>
        <w:spacing w:line="276" w:lineRule="auto"/>
        <w:ind w:left="709"/>
        <w:jc w:val="both"/>
        <w:rPr>
          <w:bCs/>
          <w:sz w:val="28"/>
          <w:szCs w:val="28"/>
        </w:rPr>
      </w:pPr>
    </w:p>
    <w:p w:rsidR="00BE5C57" w:rsidRPr="00602655" w:rsidRDefault="00BE5C57" w:rsidP="00200168">
      <w:pPr>
        <w:pStyle w:val="1"/>
        <w:numPr>
          <w:ilvl w:val="0"/>
          <w:numId w:val="5"/>
        </w:numPr>
        <w:tabs>
          <w:tab w:val="left" w:pos="993"/>
        </w:tabs>
        <w:spacing w:before="0" w:after="0"/>
        <w:jc w:val="both"/>
        <w:rPr>
          <w:rFonts w:ascii="Times New Roman" w:hAnsi="Times New Roman" w:cs="Times New Roman"/>
          <w:sz w:val="28"/>
          <w:szCs w:val="28"/>
        </w:rPr>
      </w:pPr>
      <w:bookmarkStart w:id="16" w:name="_Toc27051760"/>
      <w:r w:rsidRPr="00602655">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16"/>
    </w:p>
    <w:p w:rsidR="00C90B7D" w:rsidRDefault="00C6301D" w:rsidP="00200168">
      <w:pPr>
        <w:shd w:val="clear" w:color="auto" w:fill="FFFFFF"/>
        <w:tabs>
          <w:tab w:val="left" w:pos="993"/>
        </w:tabs>
        <w:ind w:firstLine="720"/>
        <w:jc w:val="both"/>
        <w:rPr>
          <w:b/>
          <w:color w:val="000000"/>
          <w:sz w:val="28"/>
          <w:szCs w:val="28"/>
        </w:rPr>
      </w:pPr>
      <w:r>
        <w:rPr>
          <w:b/>
          <w:color w:val="000000"/>
          <w:sz w:val="28"/>
          <w:szCs w:val="28"/>
        </w:rPr>
        <w:t>Нормативные акты</w:t>
      </w:r>
    </w:p>
    <w:p w:rsidR="00C7409B" w:rsidRPr="00C7409B" w:rsidRDefault="00C7409B" w:rsidP="00C7409B">
      <w:pPr>
        <w:shd w:val="clear" w:color="auto" w:fill="FFFFFF"/>
        <w:spacing w:line="276" w:lineRule="auto"/>
        <w:ind w:left="14" w:firstLine="706"/>
        <w:jc w:val="both"/>
        <w:rPr>
          <w:rFonts w:eastAsia="Times New Roman"/>
          <w:sz w:val="28"/>
          <w:szCs w:val="28"/>
        </w:rPr>
      </w:pPr>
      <w:r w:rsidRPr="00C7409B">
        <w:rPr>
          <w:rFonts w:eastAsia="Times New Roman"/>
          <w:sz w:val="28"/>
          <w:szCs w:val="28"/>
        </w:rPr>
        <w:t>1.</w:t>
      </w:r>
      <w:r w:rsidRPr="00C7409B">
        <w:rPr>
          <w:rFonts w:eastAsia="Times New Roman"/>
          <w:sz w:val="28"/>
          <w:szCs w:val="28"/>
        </w:rPr>
        <w:tab/>
        <w:t xml:space="preserve">Концепция долгосрочного социально-экономического развития России до 2020 года. Утверждена Распоряжением Правительства РФ от 17 ноября 2008 г. № 1662-р. </w:t>
      </w:r>
    </w:p>
    <w:p w:rsidR="00C7409B" w:rsidRPr="00C7409B" w:rsidRDefault="00C7409B" w:rsidP="00C7409B">
      <w:pPr>
        <w:shd w:val="clear" w:color="auto" w:fill="FFFFFF"/>
        <w:spacing w:line="276" w:lineRule="auto"/>
        <w:ind w:left="14" w:firstLine="706"/>
        <w:jc w:val="both"/>
        <w:rPr>
          <w:rFonts w:eastAsia="Times New Roman"/>
          <w:sz w:val="28"/>
          <w:szCs w:val="28"/>
        </w:rPr>
      </w:pPr>
      <w:r w:rsidRPr="00C7409B">
        <w:rPr>
          <w:rFonts w:eastAsia="Times New Roman"/>
          <w:sz w:val="28"/>
          <w:szCs w:val="28"/>
        </w:rPr>
        <w:t>2.</w:t>
      </w:r>
      <w:r w:rsidRPr="00C7409B">
        <w:rPr>
          <w:rFonts w:eastAsia="Times New Roman"/>
          <w:sz w:val="28"/>
          <w:szCs w:val="28"/>
        </w:rPr>
        <w:tab/>
        <w:t xml:space="preserve">Стратегия национальной безопасности России до 2030 года. Утверждена Указом Президента РФ № 208 от 13 мая 2017 года. </w:t>
      </w:r>
    </w:p>
    <w:p w:rsidR="00C7409B" w:rsidRPr="00C7409B" w:rsidRDefault="00C7409B" w:rsidP="00C7409B">
      <w:pPr>
        <w:shd w:val="clear" w:color="auto" w:fill="FFFFFF"/>
        <w:spacing w:line="276" w:lineRule="auto"/>
        <w:ind w:left="14" w:firstLine="706"/>
        <w:jc w:val="both"/>
        <w:rPr>
          <w:rFonts w:eastAsia="Times New Roman"/>
          <w:sz w:val="28"/>
          <w:szCs w:val="28"/>
        </w:rPr>
      </w:pPr>
      <w:r w:rsidRPr="00C7409B">
        <w:rPr>
          <w:rFonts w:eastAsia="Times New Roman"/>
          <w:sz w:val="28"/>
          <w:szCs w:val="28"/>
        </w:rPr>
        <w:t>3.</w:t>
      </w:r>
      <w:r w:rsidRPr="00C7409B">
        <w:rPr>
          <w:rFonts w:eastAsia="Times New Roman"/>
          <w:sz w:val="28"/>
          <w:szCs w:val="28"/>
        </w:rPr>
        <w:tab/>
        <w:t>Указ Президента РФ от 7 мая 2018 г. № 204 "О национальных целях и стратегических задачах развития Российской Федерации на период до 2024 года”.</w:t>
      </w:r>
    </w:p>
    <w:p w:rsidR="00C7409B" w:rsidRPr="00C7409B" w:rsidRDefault="00C7409B" w:rsidP="00C7409B">
      <w:pPr>
        <w:shd w:val="clear" w:color="auto" w:fill="FFFFFF"/>
        <w:spacing w:line="276" w:lineRule="auto"/>
        <w:ind w:left="14" w:firstLine="706"/>
        <w:jc w:val="both"/>
        <w:rPr>
          <w:rFonts w:eastAsia="Times New Roman"/>
          <w:sz w:val="28"/>
          <w:szCs w:val="28"/>
        </w:rPr>
      </w:pPr>
      <w:r w:rsidRPr="00C7409B">
        <w:rPr>
          <w:rFonts w:eastAsia="Times New Roman"/>
          <w:sz w:val="28"/>
          <w:szCs w:val="28"/>
        </w:rPr>
        <w:t>4.</w:t>
      </w:r>
      <w:r w:rsidRPr="00C7409B">
        <w:rPr>
          <w:rFonts w:eastAsia="Times New Roman"/>
          <w:sz w:val="28"/>
          <w:szCs w:val="28"/>
        </w:rPr>
        <w:tab/>
        <w:t>Федеральный закон от 8 декабря 2003 г. № 164-ФЗ «Об основах государственного регулирования внешнеторговой деятельности».</w:t>
      </w:r>
    </w:p>
    <w:p w:rsidR="00C7409B" w:rsidRPr="00C7409B" w:rsidRDefault="00C7409B" w:rsidP="00C7409B">
      <w:pPr>
        <w:shd w:val="clear" w:color="auto" w:fill="FFFFFF"/>
        <w:spacing w:line="276" w:lineRule="auto"/>
        <w:ind w:left="14" w:firstLine="706"/>
        <w:jc w:val="both"/>
        <w:rPr>
          <w:rFonts w:eastAsia="Times New Roman"/>
          <w:sz w:val="28"/>
          <w:szCs w:val="28"/>
        </w:rPr>
      </w:pPr>
      <w:r w:rsidRPr="00C7409B">
        <w:rPr>
          <w:rFonts w:eastAsia="Times New Roman"/>
          <w:sz w:val="28"/>
          <w:szCs w:val="28"/>
        </w:rPr>
        <w:t>5.</w:t>
      </w:r>
      <w:r w:rsidRPr="00C7409B">
        <w:rPr>
          <w:rFonts w:eastAsia="Times New Roman"/>
          <w:sz w:val="28"/>
          <w:szCs w:val="28"/>
        </w:rPr>
        <w:tab/>
        <w:t>Федеральный закон от 10.12.2003 г. № 173-ФЗ "О валютном регулировании и валютном контроле".</w:t>
      </w:r>
    </w:p>
    <w:p w:rsidR="00C7409B" w:rsidRPr="00C7409B" w:rsidRDefault="00C7409B" w:rsidP="00C7409B">
      <w:pPr>
        <w:shd w:val="clear" w:color="auto" w:fill="FFFFFF"/>
        <w:spacing w:line="276" w:lineRule="auto"/>
        <w:ind w:left="14" w:firstLine="706"/>
        <w:jc w:val="both"/>
        <w:rPr>
          <w:rFonts w:eastAsia="Times New Roman"/>
          <w:sz w:val="28"/>
          <w:szCs w:val="28"/>
        </w:rPr>
      </w:pPr>
      <w:r w:rsidRPr="00C7409B">
        <w:rPr>
          <w:rFonts w:eastAsia="Times New Roman"/>
          <w:sz w:val="28"/>
          <w:szCs w:val="28"/>
        </w:rPr>
        <w:t>6.</w:t>
      </w:r>
      <w:r w:rsidRPr="00C7409B">
        <w:rPr>
          <w:rFonts w:eastAsia="Times New Roman"/>
          <w:sz w:val="28"/>
          <w:szCs w:val="28"/>
        </w:rPr>
        <w:tab/>
        <w:t xml:space="preserve">Федеральный закон от 3 августа 2018 г. № 289-ФЗ «О таможенном регулировании в Российской Федерации и о внесении изменений в отдельные законодательные акты Российской Федерации». </w:t>
      </w:r>
    </w:p>
    <w:p w:rsidR="00BE5C57" w:rsidRPr="004D53E6" w:rsidRDefault="00BE5C57" w:rsidP="00440741">
      <w:pPr>
        <w:shd w:val="clear" w:color="auto" w:fill="FFFFFF"/>
        <w:spacing w:line="276" w:lineRule="auto"/>
        <w:ind w:left="14" w:firstLine="706"/>
        <w:jc w:val="both"/>
        <w:rPr>
          <w:b/>
          <w:color w:val="000000"/>
          <w:sz w:val="28"/>
          <w:szCs w:val="28"/>
        </w:rPr>
      </w:pPr>
      <w:r w:rsidRPr="004D53E6">
        <w:rPr>
          <w:b/>
          <w:color w:val="000000"/>
          <w:sz w:val="28"/>
          <w:szCs w:val="28"/>
        </w:rPr>
        <w:t>Основная литература</w:t>
      </w:r>
    </w:p>
    <w:p w:rsidR="00C7409B" w:rsidRPr="00C7409B" w:rsidRDefault="00C7409B" w:rsidP="00C7409B">
      <w:pPr>
        <w:tabs>
          <w:tab w:val="left" w:pos="567"/>
          <w:tab w:val="left" w:pos="1134"/>
        </w:tabs>
        <w:ind w:firstLine="709"/>
        <w:jc w:val="both"/>
        <w:rPr>
          <w:rFonts w:eastAsia="Times New Roman"/>
          <w:noProof/>
          <w:sz w:val="24"/>
          <w:szCs w:val="28"/>
        </w:rPr>
      </w:pPr>
      <w:r w:rsidRPr="00C7409B">
        <w:rPr>
          <w:rFonts w:eastAsia="Times New Roman"/>
          <w:noProof/>
          <w:sz w:val="24"/>
          <w:szCs w:val="28"/>
        </w:rPr>
        <w:lastRenderedPageBreak/>
        <w:t>1.1.</w:t>
      </w:r>
      <w:r w:rsidRPr="00C7409B">
        <w:rPr>
          <w:rFonts w:eastAsia="Times New Roman"/>
          <w:noProof/>
          <w:sz w:val="24"/>
          <w:szCs w:val="28"/>
        </w:rPr>
        <w:tab/>
        <w:t>Международная торговая политика: Учебник для бакалавриата и магистратуры / РЭУ им. Г.В. Плеханова ; под ред. Р.И. Хасбулатова - М.: Юрайт, 2015. - 454 с. - Текст : непосредственный. - То же. - 2018. - ЭБС Юрайт. - URL: https://www.biblio-online.ru/bcode/413240 (дата обращения: 21.11.2019). - Текст : электронный.</w:t>
      </w:r>
    </w:p>
    <w:p w:rsidR="00C7409B" w:rsidRPr="00C7409B" w:rsidRDefault="00C7409B" w:rsidP="00C7409B">
      <w:pPr>
        <w:tabs>
          <w:tab w:val="left" w:pos="567"/>
          <w:tab w:val="left" w:pos="1134"/>
        </w:tabs>
        <w:ind w:firstLine="709"/>
        <w:jc w:val="both"/>
        <w:rPr>
          <w:rFonts w:eastAsia="Times New Roman"/>
          <w:noProof/>
          <w:sz w:val="24"/>
          <w:szCs w:val="28"/>
        </w:rPr>
      </w:pPr>
      <w:r w:rsidRPr="00C7409B">
        <w:rPr>
          <w:rFonts w:eastAsia="Times New Roman"/>
          <w:noProof/>
          <w:sz w:val="24"/>
          <w:szCs w:val="28"/>
        </w:rPr>
        <w:t xml:space="preserve">1.2. </w:t>
      </w:r>
      <w:r w:rsidRPr="00C7409B">
        <w:rPr>
          <w:rFonts w:eastAsia="Times New Roman"/>
          <w:noProof/>
          <w:sz w:val="24"/>
          <w:szCs w:val="28"/>
        </w:rPr>
        <w:tab/>
        <w:t>Международная торговая политика в 2 ч. Часть 1. : учебник для бакалавриата и магистратуры / Р. И. Хасбулатов [и др.] ; под общей редакцией Р. И. Хасбулатова. — 2-е изд., перераб. и доп. — Москва : Издательство Юрайт, 2019. — 274 с. — (Бакалавр и магистр. Академический курс).-  ЭБС Юрайт. — URL: https://www.biblio-online.ru/bcode/441471 (дата обращения: 28.11.2019). - Текст : электронный.</w:t>
      </w:r>
    </w:p>
    <w:p w:rsidR="00C7409B" w:rsidRPr="00C7409B" w:rsidRDefault="00C7409B" w:rsidP="00C7409B">
      <w:pPr>
        <w:tabs>
          <w:tab w:val="left" w:pos="567"/>
          <w:tab w:val="left" w:pos="1134"/>
        </w:tabs>
        <w:ind w:firstLine="709"/>
        <w:jc w:val="both"/>
        <w:rPr>
          <w:rFonts w:eastAsia="Times New Roman"/>
          <w:noProof/>
          <w:sz w:val="24"/>
          <w:szCs w:val="28"/>
        </w:rPr>
      </w:pPr>
      <w:r w:rsidRPr="00C7409B">
        <w:rPr>
          <w:rFonts w:eastAsia="Times New Roman"/>
          <w:noProof/>
          <w:sz w:val="24"/>
          <w:szCs w:val="28"/>
        </w:rPr>
        <w:t xml:space="preserve">1.3. </w:t>
      </w:r>
      <w:r w:rsidRPr="00C7409B">
        <w:rPr>
          <w:rFonts w:eastAsia="Times New Roman"/>
          <w:noProof/>
          <w:sz w:val="24"/>
          <w:szCs w:val="28"/>
        </w:rPr>
        <w:tab/>
        <w:t>Международная торговая политика в 2 ч. Часть 2. : учебник для бакалавриата и магистратуры / Р. И. Хасбулатов [и др.] ; под общей редакцией Р. И. Хасбулатова. — 2-е изд., перераб. и доп. — Москва : Издательство Юрайт, 2019. — 275 с. — (Бакалавр и магистр. Академический курс). — ЭБС Юрайт. — URL: https://www.biblio-online.ru/bcode/441472 (дата обращения: 28.11.2019). — Текст : электронный.</w:t>
      </w:r>
    </w:p>
    <w:p w:rsidR="00C7409B" w:rsidRPr="00C7409B" w:rsidRDefault="00C7409B" w:rsidP="00C7409B">
      <w:pPr>
        <w:tabs>
          <w:tab w:val="left" w:pos="567"/>
          <w:tab w:val="left" w:pos="1134"/>
        </w:tabs>
        <w:ind w:firstLine="709"/>
        <w:jc w:val="both"/>
        <w:rPr>
          <w:rFonts w:eastAsia="Times New Roman"/>
          <w:noProof/>
          <w:sz w:val="24"/>
          <w:szCs w:val="28"/>
        </w:rPr>
      </w:pPr>
      <w:r w:rsidRPr="00C7409B">
        <w:rPr>
          <w:rFonts w:eastAsia="Times New Roman"/>
          <w:noProof/>
          <w:sz w:val="24"/>
          <w:szCs w:val="28"/>
        </w:rPr>
        <w:t>2. Международные валютные отношения: учебник для студентов обучающихся по направлению "Экономика" / М.А. Эскиндаров [и др.]; Финуниверситет; под общ. ред. М.А. Эскиндарова, Е.А. Звоновой. - Москва: Кнорус, 2018, 2020. - 539 с. — Для бакалавров и магистрантов. – Текст : непосредственный. – То же. – 2020. – BOOK.ru. – URL: https://book.ru/book/932086 (дата обращения: 26.11.2019). — Текст : электронный.</w:t>
      </w:r>
    </w:p>
    <w:p w:rsidR="00835C2A" w:rsidRDefault="00835C2A" w:rsidP="00C7409B">
      <w:pPr>
        <w:tabs>
          <w:tab w:val="left" w:pos="567"/>
          <w:tab w:val="left" w:pos="1134"/>
        </w:tabs>
        <w:spacing w:line="276" w:lineRule="auto"/>
        <w:ind w:firstLine="709"/>
        <w:rPr>
          <w:b/>
          <w:bCs/>
          <w:sz w:val="28"/>
          <w:szCs w:val="28"/>
        </w:rPr>
      </w:pPr>
      <w:r>
        <w:rPr>
          <w:b/>
          <w:bCs/>
          <w:sz w:val="28"/>
          <w:szCs w:val="28"/>
        </w:rPr>
        <w:t>Д</w:t>
      </w:r>
      <w:r w:rsidRPr="00C43EA3">
        <w:rPr>
          <w:b/>
          <w:bCs/>
          <w:sz w:val="28"/>
          <w:szCs w:val="28"/>
        </w:rPr>
        <w:t>ополнительная</w:t>
      </w:r>
      <w:r w:rsidR="00D92474">
        <w:rPr>
          <w:b/>
          <w:bCs/>
          <w:sz w:val="28"/>
          <w:szCs w:val="28"/>
        </w:rPr>
        <w:t xml:space="preserve"> </w:t>
      </w:r>
      <w:r w:rsidRPr="00C43EA3">
        <w:rPr>
          <w:b/>
          <w:bCs/>
          <w:sz w:val="28"/>
          <w:szCs w:val="28"/>
        </w:rPr>
        <w:t>литература</w:t>
      </w:r>
      <w:r>
        <w:rPr>
          <w:b/>
          <w:bCs/>
          <w:sz w:val="28"/>
          <w:szCs w:val="28"/>
        </w:rPr>
        <w:t>:</w:t>
      </w:r>
    </w:p>
    <w:p w:rsidR="00C7409B" w:rsidRPr="00C7409B" w:rsidRDefault="00C7409B" w:rsidP="00C7409B">
      <w:pPr>
        <w:pStyle w:val="af7"/>
        <w:tabs>
          <w:tab w:val="left" w:pos="993"/>
        </w:tabs>
        <w:spacing w:line="276" w:lineRule="auto"/>
        <w:jc w:val="both"/>
        <w:rPr>
          <w:noProof/>
          <w:sz w:val="24"/>
          <w:szCs w:val="28"/>
        </w:rPr>
      </w:pPr>
      <w:r w:rsidRPr="00C7409B">
        <w:rPr>
          <w:noProof/>
          <w:sz w:val="24"/>
          <w:szCs w:val="28"/>
        </w:rPr>
        <w:t xml:space="preserve">3. </w:t>
      </w:r>
      <w:r w:rsidRPr="00C7409B">
        <w:rPr>
          <w:noProof/>
          <w:sz w:val="24"/>
          <w:szCs w:val="28"/>
        </w:rPr>
        <w:tab/>
        <w:t xml:space="preserve">  Багратуни, К.Ю. Внешнеэкономическая политика государства : учебное пособие / К.Ю. Багратуни, М.В. Данилина. — Москва : Русайнс, 2016. — 134 с. — ЭБС BOOK.ru. - URL: https://book.ru/book/921980 (дата обращения: 29.11.2019). — Текст : электронный.</w:t>
      </w:r>
    </w:p>
    <w:p w:rsidR="00C7409B" w:rsidRPr="00C7409B" w:rsidRDefault="00C7409B" w:rsidP="00C7409B">
      <w:pPr>
        <w:pStyle w:val="af7"/>
        <w:tabs>
          <w:tab w:val="left" w:pos="993"/>
        </w:tabs>
        <w:spacing w:line="276" w:lineRule="auto"/>
        <w:jc w:val="both"/>
        <w:rPr>
          <w:noProof/>
          <w:sz w:val="24"/>
          <w:szCs w:val="28"/>
        </w:rPr>
      </w:pPr>
      <w:r w:rsidRPr="00C7409B">
        <w:rPr>
          <w:noProof/>
          <w:sz w:val="24"/>
          <w:szCs w:val="28"/>
        </w:rPr>
        <w:t>4.</w:t>
      </w:r>
      <w:r w:rsidRPr="00C7409B">
        <w:rPr>
          <w:noProof/>
          <w:sz w:val="24"/>
          <w:szCs w:val="28"/>
        </w:rPr>
        <w:tab/>
        <w:t xml:space="preserve">Внешнеэкономическая политика России в условиях глобальных вызовов: монография / Финуниверситет; В.Л. Абрамов, П.В. Алексеев, Э.П. Джагитян [и др.] ; под ред. А.А. Ткаченко. — Москва : Вузовский учебник : ИНФРА-М, 2015, 2019. — 231 с. - (Научная книга). - Текст : непосредственный. – 2019. - ЭБС ZNANIUM.com. – URL: http://znanium.com/catalog/product/1006771 (дата обращения: 28.11.2019). – Текст : электронный.  </w:t>
      </w:r>
    </w:p>
    <w:p w:rsidR="00200168" w:rsidRPr="00C7409B" w:rsidRDefault="00C7409B" w:rsidP="00C7409B">
      <w:pPr>
        <w:pStyle w:val="af7"/>
        <w:tabs>
          <w:tab w:val="left" w:pos="993"/>
        </w:tabs>
        <w:spacing w:line="276" w:lineRule="auto"/>
        <w:jc w:val="both"/>
        <w:rPr>
          <w:noProof/>
          <w:sz w:val="24"/>
          <w:szCs w:val="28"/>
        </w:rPr>
      </w:pPr>
      <w:r w:rsidRPr="00C7409B">
        <w:rPr>
          <w:noProof/>
          <w:sz w:val="24"/>
          <w:szCs w:val="28"/>
        </w:rPr>
        <w:t>5.</w:t>
      </w:r>
      <w:r w:rsidRPr="00C7409B">
        <w:rPr>
          <w:noProof/>
          <w:sz w:val="24"/>
          <w:szCs w:val="28"/>
        </w:rPr>
        <w:tab/>
        <w:t>Гуреева, М.А. Внешнеэкономическая деятельность: Учебное пособие / М.А.Гуреева - М.: ИД ФОРУМ, НИЦ ИНФРА-М, 2016. - 288 с. - (Высшее образование). - ЭБС ZNANIUM.com. – URL: http://znanium.com/go.php?id=515506. (дата обращения: 29.11.2019). — Текст : электронный.</w:t>
      </w:r>
    </w:p>
    <w:p w:rsidR="00BE5C57" w:rsidRDefault="00BE5C57" w:rsidP="007308B7">
      <w:pPr>
        <w:pStyle w:val="1"/>
        <w:numPr>
          <w:ilvl w:val="0"/>
          <w:numId w:val="5"/>
        </w:numPr>
        <w:spacing w:before="0" w:after="0"/>
        <w:jc w:val="both"/>
        <w:rPr>
          <w:rFonts w:ascii="Times New Roman" w:hAnsi="Times New Roman" w:cs="Times New Roman"/>
          <w:sz w:val="28"/>
          <w:szCs w:val="28"/>
        </w:rPr>
      </w:pPr>
      <w:bookmarkStart w:id="17" w:name="_Toc27051761"/>
      <w:r w:rsidRPr="008720C0">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17"/>
    </w:p>
    <w:p w:rsidR="00CE7CC6" w:rsidRDefault="00CE7CC6" w:rsidP="00CE7CC6"/>
    <w:p w:rsidR="00C7409B" w:rsidRPr="00C7409B" w:rsidRDefault="00C7409B" w:rsidP="00C7409B">
      <w:pPr>
        <w:pStyle w:val="af7"/>
        <w:tabs>
          <w:tab w:val="left" w:pos="993"/>
        </w:tabs>
        <w:spacing w:line="276" w:lineRule="auto"/>
        <w:jc w:val="both"/>
        <w:rPr>
          <w:sz w:val="24"/>
          <w:szCs w:val="28"/>
        </w:rPr>
      </w:pPr>
      <w:r w:rsidRPr="00C7409B">
        <w:rPr>
          <w:sz w:val="24"/>
          <w:szCs w:val="28"/>
        </w:rPr>
        <w:t>1.</w:t>
      </w:r>
      <w:r w:rsidRPr="00C7409B">
        <w:rPr>
          <w:sz w:val="24"/>
          <w:szCs w:val="28"/>
        </w:rPr>
        <w:tab/>
        <w:t>Всемирная торговая организация - http://http:/www.wto.org</w:t>
      </w:r>
    </w:p>
    <w:p w:rsidR="00C7409B" w:rsidRPr="00C7409B" w:rsidRDefault="00C7409B" w:rsidP="00C7409B">
      <w:pPr>
        <w:pStyle w:val="af7"/>
        <w:tabs>
          <w:tab w:val="left" w:pos="993"/>
        </w:tabs>
        <w:spacing w:line="276" w:lineRule="auto"/>
        <w:jc w:val="both"/>
        <w:rPr>
          <w:sz w:val="24"/>
          <w:szCs w:val="28"/>
        </w:rPr>
      </w:pPr>
      <w:r w:rsidRPr="00C7409B">
        <w:rPr>
          <w:sz w:val="24"/>
          <w:szCs w:val="28"/>
        </w:rPr>
        <w:t>2.</w:t>
      </w:r>
      <w:r w:rsidRPr="00C7409B">
        <w:rPr>
          <w:sz w:val="24"/>
          <w:szCs w:val="28"/>
        </w:rPr>
        <w:tab/>
        <w:t>Министерство экономического развития РФ - http://http:/www.economy.gov.ru</w:t>
      </w:r>
    </w:p>
    <w:p w:rsidR="00C7409B" w:rsidRPr="00C7409B" w:rsidRDefault="00C7409B" w:rsidP="00C7409B">
      <w:pPr>
        <w:pStyle w:val="af7"/>
        <w:tabs>
          <w:tab w:val="left" w:pos="993"/>
        </w:tabs>
        <w:spacing w:line="276" w:lineRule="auto"/>
        <w:jc w:val="both"/>
        <w:rPr>
          <w:sz w:val="24"/>
          <w:szCs w:val="28"/>
        </w:rPr>
      </w:pPr>
      <w:r w:rsidRPr="00C7409B">
        <w:rPr>
          <w:sz w:val="24"/>
          <w:szCs w:val="28"/>
        </w:rPr>
        <w:t>3.</w:t>
      </w:r>
      <w:r w:rsidRPr="00C7409B">
        <w:rPr>
          <w:sz w:val="24"/>
          <w:szCs w:val="28"/>
        </w:rPr>
        <w:tab/>
        <w:t>Центр торговой политики и права - http:/www.ctpl-msk.ru</w:t>
      </w:r>
    </w:p>
    <w:p w:rsidR="00C7409B" w:rsidRPr="00C7409B" w:rsidRDefault="00C7409B" w:rsidP="00C7409B">
      <w:pPr>
        <w:pStyle w:val="af7"/>
        <w:tabs>
          <w:tab w:val="left" w:pos="993"/>
        </w:tabs>
        <w:spacing w:line="276" w:lineRule="auto"/>
        <w:jc w:val="both"/>
        <w:rPr>
          <w:sz w:val="24"/>
          <w:szCs w:val="28"/>
        </w:rPr>
      </w:pPr>
      <w:r w:rsidRPr="00C7409B">
        <w:rPr>
          <w:sz w:val="24"/>
          <w:szCs w:val="28"/>
        </w:rPr>
        <w:t>4.</w:t>
      </w:r>
      <w:r w:rsidRPr="00C7409B">
        <w:rPr>
          <w:sz w:val="24"/>
          <w:szCs w:val="28"/>
        </w:rPr>
        <w:tab/>
        <w:t>Федеральная таможенная служба РФ - http://http:/www.customs.ru</w:t>
      </w:r>
    </w:p>
    <w:p w:rsidR="00C7409B" w:rsidRPr="00C7409B" w:rsidRDefault="00C7409B" w:rsidP="00C7409B">
      <w:pPr>
        <w:pStyle w:val="af7"/>
        <w:tabs>
          <w:tab w:val="left" w:pos="993"/>
        </w:tabs>
        <w:spacing w:line="276" w:lineRule="auto"/>
        <w:jc w:val="both"/>
        <w:rPr>
          <w:sz w:val="24"/>
          <w:szCs w:val="28"/>
        </w:rPr>
      </w:pPr>
      <w:r w:rsidRPr="00C7409B">
        <w:rPr>
          <w:sz w:val="24"/>
          <w:szCs w:val="28"/>
        </w:rPr>
        <w:t>5.</w:t>
      </w:r>
      <w:r w:rsidRPr="00C7409B">
        <w:rPr>
          <w:sz w:val="24"/>
          <w:szCs w:val="28"/>
        </w:rPr>
        <w:tab/>
        <w:t>Российский союз промышленников и предпринимателей - http:/www.rgwto.com</w:t>
      </w:r>
    </w:p>
    <w:p w:rsidR="00C7409B" w:rsidRPr="00C7409B" w:rsidRDefault="00C7409B" w:rsidP="00C7409B">
      <w:pPr>
        <w:pStyle w:val="af7"/>
        <w:tabs>
          <w:tab w:val="left" w:pos="993"/>
        </w:tabs>
        <w:spacing w:line="276" w:lineRule="auto"/>
        <w:jc w:val="both"/>
        <w:rPr>
          <w:sz w:val="24"/>
          <w:szCs w:val="28"/>
        </w:rPr>
      </w:pPr>
      <w:r w:rsidRPr="00C7409B">
        <w:rPr>
          <w:sz w:val="24"/>
          <w:szCs w:val="28"/>
        </w:rPr>
        <w:t>6.</w:t>
      </w:r>
      <w:r w:rsidRPr="00C7409B">
        <w:rPr>
          <w:sz w:val="24"/>
          <w:szCs w:val="28"/>
        </w:rPr>
        <w:tab/>
        <w:t>Бюро экономического Анализа - http:/www.beafnd.org</w:t>
      </w:r>
    </w:p>
    <w:p w:rsidR="00C7409B" w:rsidRPr="00C7409B" w:rsidRDefault="00C7409B" w:rsidP="00C7409B">
      <w:pPr>
        <w:pStyle w:val="af7"/>
        <w:tabs>
          <w:tab w:val="left" w:pos="993"/>
        </w:tabs>
        <w:spacing w:line="276" w:lineRule="auto"/>
        <w:jc w:val="both"/>
        <w:rPr>
          <w:sz w:val="24"/>
          <w:szCs w:val="28"/>
        </w:rPr>
      </w:pPr>
      <w:r w:rsidRPr="00C7409B">
        <w:rPr>
          <w:sz w:val="24"/>
          <w:szCs w:val="28"/>
        </w:rPr>
        <w:t>7.</w:t>
      </w:r>
      <w:r w:rsidRPr="00C7409B">
        <w:rPr>
          <w:sz w:val="24"/>
          <w:szCs w:val="28"/>
        </w:rPr>
        <w:tab/>
        <w:t>Торгово-промышленная палата РФ - http:/www.tpprf.ru</w:t>
      </w:r>
    </w:p>
    <w:p w:rsidR="00C7409B" w:rsidRPr="00C7409B" w:rsidRDefault="00C7409B" w:rsidP="00C7409B">
      <w:pPr>
        <w:pStyle w:val="af7"/>
        <w:tabs>
          <w:tab w:val="left" w:pos="993"/>
        </w:tabs>
        <w:spacing w:line="276" w:lineRule="auto"/>
        <w:jc w:val="both"/>
        <w:rPr>
          <w:sz w:val="24"/>
          <w:szCs w:val="28"/>
        </w:rPr>
      </w:pPr>
      <w:r w:rsidRPr="00C7409B">
        <w:rPr>
          <w:sz w:val="24"/>
          <w:szCs w:val="28"/>
        </w:rPr>
        <w:t>8.</w:t>
      </w:r>
      <w:r w:rsidRPr="00C7409B">
        <w:rPr>
          <w:sz w:val="24"/>
          <w:szCs w:val="28"/>
        </w:rPr>
        <w:tab/>
        <w:t>Международный валютный фонд - http:/www.imf.org</w:t>
      </w:r>
    </w:p>
    <w:p w:rsidR="00C7409B" w:rsidRPr="00C7409B" w:rsidRDefault="00C7409B" w:rsidP="00C7409B">
      <w:pPr>
        <w:pStyle w:val="af7"/>
        <w:tabs>
          <w:tab w:val="left" w:pos="993"/>
        </w:tabs>
        <w:spacing w:line="276" w:lineRule="auto"/>
        <w:jc w:val="both"/>
        <w:rPr>
          <w:sz w:val="24"/>
          <w:szCs w:val="28"/>
        </w:rPr>
      </w:pPr>
      <w:r w:rsidRPr="00C7409B">
        <w:rPr>
          <w:sz w:val="24"/>
          <w:szCs w:val="28"/>
        </w:rPr>
        <w:t>9.</w:t>
      </w:r>
      <w:r w:rsidRPr="00C7409B">
        <w:rPr>
          <w:sz w:val="24"/>
          <w:szCs w:val="28"/>
        </w:rPr>
        <w:tab/>
        <w:t>Комиссия ООН по праву международной торговли (ЮНСИТРАЛ) - http:/www.unictral.org</w:t>
      </w:r>
    </w:p>
    <w:p w:rsidR="00C7409B" w:rsidRPr="00C7409B" w:rsidRDefault="00C7409B" w:rsidP="00C7409B">
      <w:pPr>
        <w:pStyle w:val="af7"/>
        <w:tabs>
          <w:tab w:val="left" w:pos="993"/>
        </w:tabs>
        <w:spacing w:line="276" w:lineRule="auto"/>
        <w:jc w:val="both"/>
        <w:rPr>
          <w:sz w:val="24"/>
          <w:szCs w:val="28"/>
        </w:rPr>
      </w:pPr>
      <w:r w:rsidRPr="00C7409B">
        <w:rPr>
          <w:sz w:val="24"/>
          <w:szCs w:val="28"/>
        </w:rPr>
        <w:t>10.</w:t>
      </w:r>
      <w:r w:rsidRPr="00C7409B">
        <w:rPr>
          <w:sz w:val="24"/>
          <w:szCs w:val="28"/>
        </w:rPr>
        <w:tab/>
        <w:t>Конференция ООН по торговле и развитию (ЮНКТАД) - http:/www.unictad.org</w:t>
      </w:r>
    </w:p>
    <w:p w:rsidR="00C7409B" w:rsidRPr="00C7409B" w:rsidRDefault="00C7409B" w:rsidP="00C7409B">
      <w:pPr>
        <w:pStyle w:val="af7"/>
        <w:tabs>
          <w:tab w:val="left" w:pos="993"/>
        </w:tabs>
        <w:spacing w:line="276" w:lineRule="auto"/>
        <w:jc w:val="both"/>
        <w:rPr>
          <w:sz w:val="24"/>
          <w:szCs w:val="28"/>
        </w:rPr>
      </w:pPr>
      <w:r w:rsidRPr="00C7409B">
        <w:rPr>
          <w:sz w:val="24"/>
          <w:szCs w:val="28"/>
        </w:rPr>
        <w:t>11.</w:t>
      </w:r>
      <w:r w:rsidRPr="00C7409B">
        <w:rPr>
          <w:sz w:val="24"/>
          <w:szCs w:val="28"/>
        </w:rPr>
        <w:tab/>
        <w:t>Министерство финансов РФ - http:/www.minfin.ru</w:t>
      </w:r>
    </w:p>
    <w:p w:rsidR="00C7409B" w:rsidRPr="00C7409B" w:rsidRDefault="00C7409B" w:rsidP="00C7409B">
      <w:pPr>
        <w:pStyle w:val="af7"/>
        <w:tabs>
          <w:tab w:val="left" w:pos="993"/>
        </w:tabs>
        <w:spacing w:line="276" w:lineRule="auto"/>
        <w:jc w:val="both"/>
        <w:rPr>
          <w:sz w:val="24"/>
          <w:szCs w:val="28"/>
        </w:rPr>
      </w:pPr>
      <w:r w:rsidRPr="00C7409B">
        <w:rPr>
          <w:sz w:val="24"/>
          <w:szCs w:val="28"/>
        </w:rPr>
        <w:t>12.</w:t>
      </w:r>
      <w:r w:rsidRPr="00C7409B">
        <w:rPr>
          <w:sz w:val="24"/>
          <w:szCs w:val="28"/>
        </w:rPr>
        <w:tab/>
        <w:t>Центральный банк России - http:/www.cbr.ru</w:t>
      </w:r>
    </w:p>
    <w:p w:rsidR="00C7409B" w:rsidRPr="00C7409B" w:rsidRDefault="00C7409B" w:rsidP="00C7409B">
      <w:pPr>
        <w:pStyle w:val="af7"/>
        <w:tabs>
          <w:tab w:val="left" w:pos="993"/>
        </w:tabs>
        <w:spacing w:line="276" w:lineRule="auto"/>
        <w:jc w:val="both"/>
        <w:rPr>
          <w:sz w:val="24"/>
          <w:szCs w:val="28"/>
        </w:rPr>
      </w:pPr>
      <w:r w:rsidRPr="00C7409B">
        <w:rPr>
          <w:sz w:val="24"/>
          <w:szCs w:val="28"/>
        </w:rPr>
        <w:lastRenderedPageBreak/>
        <w:t>13.</w:t>
      </w:r>
      <w:r w:rsidRPr="00C7409B">
        <w:rPr>
          <w:sz w:val="24"/>
          <w:szCs w:val="28"/>
        </w:rPr>
        <w:tab/>
        <w:t>Электронные ресурсы БИК:</w:t>
      </w:r>
    </w:p>
    <w:p w:rsidR="00C7409B" w:rsidRPr="00C7409B" w:rsidRDefault="00C7409B" w:rsidP="00C7409B">
      <w:pPr>
        <w:pStyle w:val="af7"/>
        <w:numPr>
          <w:ilvl w:val="0"/>
          <w:numId w:val="50"/>
        </w:numPr>
        <w:tabs>
          <w:tab w:val="left" w:pos="993"/>
        </w:tabs>
        <w:spacing w:line="276" w:lineRule="auto"/>
        <w:ind w:left="0" w:firstLine="0"/>
        <w:jc w:val="both"/>
        <w:rPr>
          <w:sz w:val="24"/>
          <w:szCs w:val="28"/>
        </w:rPr>
      </w:pPr>
      <w:r w:rsidRPr="00C7409B">
        <w:rPr>
          <w:sz w:val="24"/>
          <w:szCs w:val="28"/>
        </w:rPr>
        <w:t>Электронная библиотека Финансового университета (ЭБ) http://elib.fa.ru/</w:t>
      </w:r>
    </w:p>
    <w:p w:rsidR="00C7409B" w:rsidRPr="00C7409B" w:rsidRDefault="00C7409B" w:rsidP="00C7409B">
      <w:pPr>
        <w:pStyle w:val="af7"/>
        <w:numPr>
          <w:ilvl w:val="0"/>
          <w:numId w:val="50"/>
        </w:numPr>
        <w:tabs>
          <w:tab w:val="left" w:pos="993"/>
        </w:tabs>
        <w:spacing w:line="276" w:lineRule="auto"/>
        <w:ind w:left="0" w:firstLine="0"/>
        <w:jc w:val="both"/>
        <w:rPr>
          <w:sz w:val="24"/>
          <w:szCs w:val="28"/>
        </w:rPr>
      </w:pPr>
      <w:r w:rsidRPr="00C7409B">
        <w:rPr>
          <w:sz w:val="24"/>
          <w:szCs w:val="28"/>
        </w:rPr>
        <w:t>Электронно-библиотечная система BOOK.RU http://www.book.ru</w:t>
      </w:r>
    </w:p>
    <w:p w:rsidR="00C7409B" w:rsidRPr="00C7409B" w:rsidRDefault="00C7409B" w:rsidP="00C7409B">
      <w:pPr>
        <w:pStyle w:val="af7"/>
        <w:numPr>
          <w:ilvl w:val="0"/>
          <w:numId w:val="50"/>
        </w:numPr>
        <w:tabs>
          <w:tab w:val="left" w:pos="993"/>
        </w:tabs>
        <w:spacing w:line="276" w:lineRule="auto"/>
        <w:ind w:left="0" w:firstLine="0"/>
        <w:jc w:val="both"/>
        <w:rPr>
          <w:sz w:val="24"/>
          <w:szCs w:val="28"/>
        </w:rPr>
      </w:pPr>
      <w:r w:rsidRPr="00C7409B">
        <w:rPr>
          <w:sz w:val="24"/>
          <w:szCs w:val="28"/>
        </w:rPr>
        <w:t>Электронно-библиотечная система «Университетская библиотека ОНЛАЙН» http://biblioclub.ru/</w:t>
      </w:r>
    </w:p>
    <w:p w:rsidR="00C7409B" w:rsidRPr="00C7409B" w:rsidRDefault="00C7409B" w:rsidP="00C7409B">
      <w:pPr>
        <w:pStyle w:val="af7"/>
        <w:numPr>
          <w:ilvl w:val="0"/>
          <w:numId w:val="50"/>
        </w:numPr>
        <w:tabs>
          <w:tab w:val="left" w:pos="993"/>
        </w:tabs>
        <w:spacing w:line="276" w:lineRule="auto"/>
        <w:ind w:left="0" w:firstLine="0"/>
        <w:jc w:val="both"/>
        <w:rPr>
          <w:sz w:val="24"/>
          <w:szCs w:val="28"/>
        </w:rPr>
      </w:pPr>
      <w:r w:rsidRPr="00C7409B">
        <w:rPr>
          <w:sz w:val="24"/>
          <w:szCs w:val="28"/>
        </w:rPr>
        <w:t>Электронно-библиотечная система Znanium http://www.znanium.com</w:t>
      </w:r>
    </w:p>
    <w:p w:rsidR="00C7409B" w:rsidRPr="00C7409B" w:rsidRDefault="00C7409B" w:rsidP="00C7409B">
      <w:pPr>
        <w:pStyle w:val="af7"/>
        <w:numPr>
          <w:ilvl w:val="0"/>
          <w:numId w:val="50"/>
        </w:numPr>
        <w:tabs>
          <w:tab w:val="left" w:pos="993"/>
        </w:tabs>
        <w:spacing w:line="276" w:lineRule="auto"/>
        <w:ind w:left="0" w:firstLine="0"/>
        <w:jc w:val="both"/>
        <w:rPr>
          <w:sz w:val="24"/>
          <w:szCs w:val="28"/>
        </w:rPr>
      </w:pPr>
      <w:r w:rsidRPr="00C7409B">
        <w:rPr>
          <w:sz w:val="24"/>
          <w:szCs w:val="28"/>
        </w:rPr>
        <w:t xml:space="preserve">Электронно-библиотечная система издательства «ЮРАЙТ» https://www.biblio-online.ru/  </w:t>
      </w:r>
    </w:p>
    <w:p w:rsidR="00C7409B" w:rsidRPr="00C7409B" w:rsidRDefault="00C7409B" w:rsidP="00C7409B">
      <w:pPr>
        <w:pStyle w:val="af7"/>
        <w:numPr>
          <w:ilvl w:val="0"/>
          <w:numId w:val="50"/>
        </w:numPr>
        <w:tabs>
          <w:tab w:val="left" w:pos="993"/>
        </w:tabs>
        <w:spacing w:line="276" w:lineRule="auto"/>
        <w:ind w:left="0" w:firstLine="0"/>
        <w:jc w:val="both"/>
        <w:rPr>
          <w:sz w:val="24"/>
          <w:szCs w:val="28"/>
        </w:rPr>
      </w:pPr>
      <w:r w:rsidRPr="00C7409B">
        <w:rPr>
          <w:sz w:val="24"/>
          <w:szCs w:val="28"/>
        </w:rPr>
        <w:t>Деловая онлайн-библиотека Alpina Digital http://lib.alpinadigital.ru/</w:t>
      </w:r>
    </w:p>
    <w:p w:rsidR="00C7409B" w:rsidRPr="00C7409B" w:rsidRDefault="00C7409B" w:rsidP="00C7409B">
      <w:pPr>
        <w:pStyle w:val="af7"/>
        <w:numPr>
          <w:ilvl w:val="0"/>
          <w:numId w:val="50"/>
        </w:numPr>
        <w:tabs>
          <w:tab w:val="left" w:pos="993"/>
        </w:tabs>
        <w:spacing w:line="276" w:lineRule="auto"/>
        <w:ind w:left="0" w:firstLine="0"/>
        <w:jc w:val="both"/>
        <w:rPr>
          <w:sz w:val="24"/>
          <w:szCs w:val="28"/>
        </w:rPr>
      </w:pPr>
      <w:r w:rsidRPr="00C7409B">
        <w:rPr>
          <w:sz w:val="24"/>
          <w:szCs w:val="28"/>
        </w:rPr>
        <w:t xml:space="preserve">Научная электронная библиотека eLibrary.ru http://elibrary.ru  </w:t>
      </w:r>
    </w:p>
    <w:p w:rsidR="00C7409B" w:rsidRPr="00C7409B" w:rsidRDefault="00C7409B" w:rsidP="00C7409B">
      <w:pPr>
        <w:pStyle w:val="af7"/>
        <w:numPr>
          <w:ilvl w:val="0"/>
          <w:numId w:val="50"/>
        </w:numPr>
        <w:tabs>
          <w:tab w:val="left" w:pos="993"/>
        </w:tabs>
        <w:spacing w:line="276" w:lineRule="auto"/>
        <w:ind w:left="0" w:firstLine="0"/>
        <w:jc w:val="both"/>
        <w:rPr>
          <w:sz w:val="24"/>
          <w:szCs w:val="28"/>
        </w:rPr>
      </w:pPr>
      <w:r w:rsidRPr="00C7409B">
        <w:rPr>
          <w:sz w:val="24"/>
          <w:szCs w:val="28"/>
        </w:rPr>
        <w:t>Электронно-библиотечная система издательства Проспект http://ebs.prospekt.org/books</w:t>
      </w:r>
    </w:p>
    <w:p w:rsidR="00C7409B" w:rsidRPr="00C7409B" w:rsidRDefault="00C7409B" w:rsidP="00C7409B">
      <w:pPr>
        <w:pStyle w:val="af7"/>
        <w:numPr>
          <w:ilvl w:val="0"/>
          <w:numId w:val="50"/>
        </w:numPr>
        <w:tabs>
          <w:tab w:val="left" w:pos="993"/>
        </w:tabs>
        <w:spacing w:line="276" w:lineRule="auto"/>
        <w:ind w:left="0" w:firstLine="0"/>
        <w:jc w:val="both"/>
        <w:rPr>
          <w:sz w:val="24"/>
          <w:szCs w:val="28"/>
        </w:rPr>
      </w:pPr>
      <w:r w:rsidRPr="00C7409B">
        <w:rPr>
          <w:sz w:val="24"/>
          <w:szCs w:val="28"/>
        </w:rPr>
        <w:t>Электронная библиотека  http://grebennikon.ru</w:t>
      </w:r>
    </w:p>
    <w:p w:rsidR="00C7409B" w:rsidRPr="00C7409B" w:rsidRDefault="00C7409B" w:rsidP="00C7409B">
      <w:pPr>
        <w:pStyle w:val="af7"/>
        <w:numPr>
          <w:ilvl w:val="0"/>
          <w:numId w:val="50"/>
        </w:numPr>
        <w:tabs>
          <w:tab w:val="left" w:pos="993"/>
        </w:tabs>
        <w:spacing w:line="276" w:lineRule="auto"/>
        <w:ind w:left="0" w:firstLine="0"/>
        <w:jc w:val="both"/>
        <w:rPr>
          <w:sz w:val="24"/>
          <w:szCs w:val="28"/>
        </w:rPr>
      </w:pPr>
      <w:r w:rsidRPr="00C7409B">
        <w:rPr>
          <w:sz w:val="24"/>
          <w:szCs w:val="28"/>
        </w:rPr>
        <w:t>Национальная электронная библиотека http://нэб.рф/</w:t>
      </w:r>
    </w:p>
    <w:p w:rsidR="00C7409B" w:rsidRPr="00C7409B" w:rsidRDefault="00C7409B" w:rsidP="00C7409B">
      <w:pPr>
        <w:pStyle w:val="af7"/>
        <w:numPr>
          <w:ilvl w:val="0"/>
          <w:numId w:val="50"/>
        </w:numPr>
        <w:tabs>
          <w:tab w:val="left" w:pos="993"/>
        </w:tabs>
        <w:spacing w:line="276" w:lineRule="auto"/>
        <w:ind w:left="0" w:firstLine="0"/>
        <w:jc w:val="both"/>
        <w:rPr>
          <w:sz w:val="24"/>
          <w:szCs w:val="28"/>
        </w:rPr>
      </w:pPr>
      <w:r w:rsidRPr="00C7409B">
        <w:rPr>
          <w:sz w:val="24"/>
          <w:szCs w:val="28"/>
        </w:rPr>
        <w:t>Электронная библиотека диссертаций Российской государственной библиотеки https://dvs.rsl.ru/</w:t>
      </w:r>
    </w:p>
    <w:p w:rsidR="00C7409B" w:rsidRPr="00C7409B" w:rsidRDefault="00C7409B" w:rsidP="00C7409B">
      <w:pPr>
        <w:pStyle w:val="af7"/>
        <w:numPr>
          <w:ilvl w:val="0"/>
          <w:numId w:val="50"/>
        </w:numPr>
        <w:tabs>
          <w:tab w:val="left" w:pos="993"/>
        </w:tabs>
        <w:spacing w:line="276" w:lineRule="auto"/>
        <w:ind w:left="0" w:firstLine="0"/>
        <w:jc w:val="both"/>
        <w:rPr>
          <w:sz w:val="24"/>
          <w:szCs w:val="28"/>
        </w:rPr>
      </w:pPr>
      <w:r w:rsidRPr="00C7409B">
        <w:rPr>
          <w:sz w:val="24"/>
          <w:szCs w:val="28"/>
        </w:rPr>
        <w:t>Информационная система «Континент-WWW» http://continent-online.com/</w:t>
      </w:r>
    </w:p>
    <w:p w:rsidR="00C7409B" w:rsidRPr="00C7409B" w:rsidRDefault="00C7409B" w:rsidP="00C7409B">
      <w:pPr>
        <w:pStyle w:val="af7"/>
        <w:numPr>
          <w:ilvl w:val="0"/>
          <w:numId w:val="50"/>
        </w:numPr>
        <w:tabs>
          <w:tab w:val="left" w:pos="993"/>
        </w:tabs>
        <w:spacing w:line="276" w:lineRule="auto"/>
        <w:ind w:left="0" w:firstLine="0"/>
        <w:jc w:val="both"/>
        <w:rPr>
          <w:sz w:val="24"/>
          <w:szCs w:val="28"/>
        </w:rPr>
      </w:pPr>
      <w:r w:rsidRPr="00C7409B">
        <w:rPr>
          <w:sz w:val="24"/>
          <w:szCs w:val="28"/>
        </w:rPr>
        <w:t>Электронная библиотека Организации экономического сотрудничества и развития OECD iLibrary http://www.oecd-ilibrary.org/</w:t>
      </w:r>
    </w:p>
    <w:p w:rsidR="00C7409B" w:rsidRPr="00C7409B" w:rsidRDefault="00C7409B" w:rsidP="00C7409B">
      <w:pPr>
        <w:pStyle w:val="af7"/>
        <w:numPr>
          <w:ilvl w:val="0"/>
          <w:numId w:val="50"/>
        </w:numPr>
        <w:tabs>
          <w:tab w:val="left" w:pos="993"/>
        </w:tabs>
        <w:spacing w:line="276" w:lineRule="auto"/>
        <w:ind w:left="0" w:firstLine="0"/>
        <w:jc w:val="both"/>
        <w:rPr>
          <w:sz w:val="24"/>
          <w:szCs w:val="28"/>
        </w:rPr>
      </w:pPr>
      <w:r w:rsidRPr="00C7409B">
        <w:rPr>
          <w:sz w:val="24"/>
          <w:szCs w:val="28"/>
        </w:rPr>
        <w:t>Электронная коллекция книг издательства Springer:  Springer eBooks http://link.springer.com/</w:t>
      </w:r>
    </w:p>
    <w:p w:rsidR="00C7409B" w:rsidRPr="00C7409B" w:rsidRDefault="00C7409B" w:rsidP="00C7409B">
      <w:pPr>
        <w:pStyle w:val="af7"/>
        <w:numPr>
          <w:ilvl w:val="0"/>
          <w:numId w:val="50"/>
        </w:numPr>
        <w:tabs>
          <w:tab w:val="left" w:pos="993"/>
        </w:tabs>
        <w:spacing w:line="276" w:lineRule="auto"/>
        <w:ind w:left="0" w:firstLine="0"/>
        <w:jc w:val="both"/>
        <w:rPr>
          <w:sz w:val="24"/>
          <w:szCs w:val="28"/>
        </w:rPr>
      </w:pPr>
      <w:r w:rsidRPr="00C7409B">
        <w:rPr>
          <w:sz w:val="24"/>
          <w:szCs w:val="28"/>
        </w:rPr>
        <w:t>База данных электронной структурированной информации по частным и публичным компаниям России, Украины, Казахстана RUSLANA https://ruslana.bvdep.com/</w:t>
      </w:r>
    </w:p>
    <w:p w:rsidR="00C7409B" w:rsidRPr="00C7409B" w:rsidRDefault="00C7409B" w:rsidP="00C7409B">
      <w:pPr>
        <w:pStyle w:val="af7"/>
        <w:numPr>
          <w:ilvl w:val="0"/>
          <w:numId w:val="50"/>
        </w:numPr>
        <w:tabs>
          <w:tab w:val="left" w:pos="993"/>
        </w:tabs>
        <w:spacing w:line="276" w:lineRule="auto"/>
        <w:ind w:left="0" w:firstLine="0"/>
        <w:jc w:val="both"/>
        <w:rPr>
          <w:sz w:val="24"/>
          <w:szCs w:val="28"/>
        </w:rPr>
      </w:pPr>
      <w:r w:rsidRPr="00C7409B">
        <w:rPr>
          <w:sz w:val="24"/>
          <w:szCs w:val="28"/>
        </w:rPr>
        <w:t>База данных электронной структурированной информации по банкам Orbis Bank Focus  https://orbisbanks.bvdinfo.com/</w:t>
      </w:r>
    </w:p>
    <w:p w:rsidR="00C7409B" w:rsidRPr="00C7409B" w:rsidRDefault="00C7409B" w:rsidP="00C7409B">
      <w:pPr>
        <w:pStyle w:val="af7"/>
        <w:numPr>
          <w:ilvl w:val="0"/>
          <w:numId w:val="50"/>
        </w:numPr>
        <w:tabs>
          <w:tab w:val="left" w:pos="993"/>
        </w:tabs>
        <w:spacing w:line="276" w:lineRule="auto"/>
        <w:ind w:left="0" w:firstLine="0"/>
        <w:jc w:val="both"/>
        <w:rPr>
          <w:sz w:val="24"/>
          <w:szCs w:val="28"/>
        </w:rPr>
      </w:pPr>
      <w:r w:rsidRPr="00C7409B">
        <w:rPr>
          <w:sz w:val="24"/>
          <w:szCs w:val="28"/>
        </w:rPr>
        <w:t>Пакет баз данных компании EBSCO Publishing, крупнейшего агрегатора научных ресурсов ведущих издательств мира http://search.ebscohost.com</w:t>
      </w:r>
    </w:p>
    <w:p w:rsidR="00C7409B" w:rsidRPr="00C7409B" w:rsidRDefault="00C7409B" w:rsidP="00C7409B">
      <w:pPr>
        <w:pStyle w:val="af7"/>
        <w:numPr>
          <w:ilvl w:val="0"/>
          <w:numId w:val="50"/>
        </w:numPr>
        <w:tabs>
          <w:tab w:val="left" w:pos="993"/>
        </w:tabs>
        <w:spacing w:line="276" w:lineRule="auto"/>
        <w:ind w:left="0" w:firstLine="0"/>
        <w:jc w:val="both"/>
        <w:rPr>
          <w:sz w:val="24"/>
          <w:szCs w:val="28"/>
          <w:lang w:val="en-US"/>
        </w:rPr>
      </w:pPr>
      <w:r w:rsidRPr="00C7409B">
        <w:rPr>
          <w:sz w:val="24"/>
          <w:szCs w:val="28"/>
        </w:rPr>
        <w:t>Электронные</w:t>
      </w:r>
      <w:r w:rsidRPr="00C7409B">
        <w:rPr>
          <w:sz w:val="24"/>
          <w:szCs w:val="28"/>
          <w:lang w:val="en-US"/>
        </w:rPr>
        <w:t xml:space="preserve"> </w:t>
      </w:r>
      <w:r w:rsidRPr="00C7409B">
        <w:rPr>
          <w:sz w:val="24"/>
          <w:szCs w:val="28"/>
        </w:rPr>
        <w:t>продукты</w:t>
      </w:r>
      <w:r w:rsidRPr="00C7409B">
        <w:rPr>
          <w:sz w:val="24"/>
          <w:szCs w:val="28"/>
          <w:lang w:val="en-US"/>
        </w:rPr>
        <w:t xml:space="preserve"> </w:t>
      </w:r>
      <w:r w:rsidRPr="00C7409B">
        <w:rPr>
          <w:sz w:val="24"/>
          <w:szCs w:val="28"/>
        </w:rPr>
        <w:t>издательства</w:t>
      </w:r>
      <w:r w:rsidRPr="00C7409B">
        <w:rPr>
          <w:sz w:val="24"/>
          <w:szCs w:val="28"/>
          <w:lang w:val="en-US"/>
        </w:rPr>
        <w:t xml:space="preserve"> Elsevier. </w:t>
      </w:r>
      <w:r w:rsidRPr="00C7409B">
        <w:rPr>
          <w:sz w:val="24"/>
          <w:szCs w:val="28"/>
        </w:rPr>
        <w:t>Коллекции</w:t>
      </w:r>
      <w:r w:rsidRPr="00C7409B">
        <w:rPr>
          <w:sz w:val="24"/>
          <w:szCs w:val="28"/>
          <w:lang w:val="en-US"/>
        </w:rPr>
        <w:t>: Business, management and Accounting;  Economics, Econometrics and Finance http://www.sciencedirect.com</w:t>
      </w:r>
    </w:p>
    <w:p w:rsidR="00C7409B" w:rsidRPr="00C7409B" w:rsidRDefault="00C7409B" w:rsidP="00C7409B">
      <w:pPr>
        <w:pStyle w:val="af7"/>
        <w:numPr>
          <w:ilvl w:val="0"/>
          <w:numId w:val="50"/>
        </w:numPr>
        <w:tabs>
          <w:tab w:val="left" w:pos="993"/>
        </w:tabs>
        <w:spacing w:line="276" w:lineRule="auto"/>
        <w:ind w:left="0" w:firstLine="0"/>
        <w:jc w:val="both"/>
        <w:rPr>
          <w:sz w:val="24"/>
          <w:szCs w:val="28"/>
          <w:lang w:val="en-US"/>
        </w:rPr>
      </w:pPr>
      <w:r w:rsidRPr="00C7409B">
        <w:rPr>
          <w:sz w:val="24"/>
          <w:szCs w:val="28"/>
          <w:lang w:val="en-US"/>
        </w:rPr>
        <w:t>JSTOR Arts &amp; Sciences I Collection http://jstor.org</w:t>
      </w:r>
    </w:p>
    <w:p w:rsidR="00C7409B" w:rsidRPr="00C7409B" w:rsidRDefault="00C7409B" w:rsidP="00C7409B">
      <w:pPr>
        <w:pStyle w:val="af7"/>
        <w:numPr>
          <w:ilvl w:val="0"/>
          <w:numId w:val="50"/>
        </w:numPr>
        <w:tabs>
          <w:tab w:val="left" w:pos="993"/>
        </w:tabs>
        <w:spacing w:line="276" w:lineRule="auto"/>
        <w:ind w:left="0" w:firstLine="0"/>
        <w:jc w:val="both"/>
        <w:rPr>
          <w:sz w:val="24"/>
          <w:szCs w:val="28"/>
          <w:lang w:val="en-US"/>
        </w:rPr>
      </w:pPr>
      <w:r w:rsidRPr="00C7409B">
        <w:rPr>
          <w:sz w:val="24"/>
          <w:szCs w:val="28"/>
        </w:rPr>
        <w:t>База</w:t>
      </w:r>
      <w:r w:rsidRPr="00C7409B">
        <w:rPr>
          <w:sz w:val="24"/>
          <w:szCs w:val="28"/>
          <w:lang w:val="en-US"/>
        </w:rPr>
        <w:t xml:space="preserve"> </w:t>
      </w:r>
      <w:r w:rsidRPr="00C7409B">
        <w:rPr>
          <w:sz w:val="24"/>
          <w:szCs w:val="28"/>
        </w:rPr>
        <w:t>данных</w:t>
      </w:r>
      <w:r w:rsidRPr="00C7409B">
        <w:rPr>
          <w:sz w:val="24"/>
          <w:szCs w:val="28"/>
          <w:lang w:val="en-US"/>
        </w:rPr>
        <w:t xml:space="preserve"> Business Ebook Subscription </w:t>
      </w:r>
      <w:r w:rsidRPr="00C7409B">
        <w:rPr>
          <w:sz w:val="24"/>
          <w:szCs w:val="28"/>
        </w:rPr>
        <w:t>на</w:t>
      </w:r>
      <w:r w:rsidRPr="00C7409B">
        <w:rPr>
          <w:sz w:val="24"/>
          <w:szCs w:val="28"/>
          <w:lang w:val="en-US"/>
        </w:rPr>
        <w:t xml:space="preserve"> </w:t>
      </w:r>
      <w:r w:rsidRPr="00C7409B">
        <w:rPr>
          <w:sz w:val="24"/>
          <w:szCs w:val="28"/>
        </w:rPr>
        <w:t>платформе</w:t>
      </w:r>
      <w:r w:rsidRPr="00C7409B">
        <w:rPr>
          <w:sz w:val="24"/>
          <w:szCs w:val="28"/>
          <w:lang w:val="en-US"/>
        </w:rPr>
        <w:t xml:space="preserve"> Ebook Central‎ </w:t>
      </w:r>
      <w:r w:rsidRPr="00C7409B">
        <w:rPr>
          <w:sz w:val="24"/>
          <w:szCs w:val="28"/>
        </w:rPr>
        <w:t>компании</w:t>
      </w:r>
      <w:r w:rsidRPr="00C7409B">
        <w:rPr>
          <w:sz w:val="24"/>
          <w:szCs w:val="28"/>
          <w:lang w:val="en-US"/>
        </w:rPr>
        <w:t xml:space="preserve"> ProQuest</w:t>
      </w:r>
    </w:p>
    <w:p w:rsidR="00C7409B" w:rsidRPr="00C7409B" w:rsidRDefault="00C7409B" w:rsidP="00C7409B">
      <w:pPr>
        <w:pStyle w:val="af7"/>
        <w:numPr>
          <w:ilvl w:val="0"/>
          <w:numId w:val="50"/>
        </w:numPr>
        <w:tabs>
          <w:tab w:val="left" w:pos="993"/>
        </w:tabs>
        <w:spacing w:line="276" w:lineRule="auto"/>
        <w:ind w:left="0" w:firstLine="0"/>
        <w:jc w:val="both"/>
        <w:rPr>
          <w:sz w:val="24"/>
          <w:szCs w:val="28"/>
          <w:lang w:val="en-US"/>
        </w:rPr>
      </w:pPr>
      <w:r w:rsidRPr="00C7409B">
        <w:rPr>
          <w:sz w:val="24"/>
          <w:szCs w:val="28"/>
          <w:lang w:val="en-US"/>
        </w:rPr>
        <w:t>https://ebookcentral.proquest.com/lib/faru/home.action</w:t>
      </w:r>
    </w:p>
    <w:p w:rsidR="00C7409B" w:rsidRPr="00C7409B" w:rsidRDefault="00C7409B" w:rsidP="00C7409B">
      <w:pPr>
        <w:pStyle w:val="af7"/>
        <w:numPr>
          <w:ilvl w:val="0"/>
          <w:numId w:val="50"/>
        </w:numPr>
        <w:tabs>
          <w:tab w:val="left" w:pos="993"/>
        </w:tabs>
        <w:spacing w:line="276" w:lineRule="auto"/>
        <w:ind w:left="0" w:firstLine="0"/>
        <w:jc w:val="both"/>
        <w:rPr>
          <w:sz w:val="24"/>
          <w:szCs w:val="28"/>
        </w:rPr>
      </w:pPr>
      <w:r w:rsidRPr="00C7409B">
        <w:rPr>
          <w:sz w:val="24"/>
          <w:szCs w:val="28"/>
        </w:rPr>
        <w:t>Коллекция научных журналов Oxford University Press https://academic.oup.com/journals/</w:t>
      </w:r>
    </w:p>
    <w:p w:rsidR="00C7409B" w:rsidRPr="00C7409B" w:rsidRDefault="00C7409B" w:rsidP="00C7409B">
      <w:pPr>
        <w:pStyle w:val="af7"/>
        <w:numPr>
          <w:ilvl w:val="0"/>
          <w:numId w:val="50"/>
        </w:numPr>
        <w:tabs>
          <w:tab w:val="left" w:pos="993"/>
        </w:tabs>
        <w:spacing w:line="276" w:lineRule="auto"/>
        <w:ind w:left="0" w:firstLine="0"/>
        <w:jc w:val="both"/>
        <w:rPr>
          <w:sz w:val="24"/>
          <w:szCs w:val="28"/>
        </w:rPr>
      </w:pPr>
      <w:r w:rsidRPr="00C7409B">
        <w:rPr>
          <w:sz w:val="24"/>
          <w:szCs w:val="28"/>
        </w:rPr>
        <w:t>Университетская информационная система РОССИЯ (УИС РОССИЯ) https://uisrussia.msu.ru/</w:t>
      </w:r>
    </w:p>
    <w:p w:rsidR="00C7409B" w:rsidRPr="00C7409B" w:rsidRDefault="00C7409B" w:rsidP="00C7409B">
      <w:pPr>
        <w:pStyle w:val="af7"/>
        <w:numPr>
          <w:ilvl w:val="0"/>
          <w:numId w:val="50"/>
        </w:numPr>
        <w:tabs>
          <w:tab w:val="left" w:pos="993"/>
        </w:tabs>
        <w:spacing w:line="276" w:lineRule="auto"/>
        <w:ind w:left="0" w:firstLine="0"/>
        <w:jc w:val="both"/>
        <w:rPr>
          <w:sz w:val="24"/>
          <w:szCs w:val="28"/>
        </w:rPr>
      </w:pPr>
      <w:r w:rsidRPr="00C7409B">
        <w:rPr>
          <w:sz w:val="24"/>
          <w:szCs w:val="28"/>
        </w:rPr>
        <w:t>Интерактивная финансовая информационная система компании Bloomberg</w:t>
      </w:r>
    </w:p>
    <w:p w:rsidR="00C7409B" w:rsidRPr="00C7409B" w:rsidRDefault="00C7409B" w:rsidP="00C7409B">
      <w:pPr>
        <w:pStyle w:val="af7"/>
        <w:numPr>
          <w:ilvl w:val="0"/>
          <w:numId w:val="50"/>
        </w:numPr>
        <w:tabs>
          <w:tab w:val="left" w:pos="993"/>
        </w:tabs>
        <w:spacing w:line="276" w:lineRule="auto"/>
        <w:ind w:left="0" w:firstLine="0"/>
        <w:jc w:val="both"/>
        <w:rPr>
          <w:sz w:val="24"/>
          <w:szCs w:val="28"/>
        </w:rPr>
      </w:pPr>
      <w:r w:rsidRPr="00C7409B">
        <w:rPr>
          <w:sz w:val="24"/>
          <w:szCs w:val="28"/>
        </w:rPr>
        <w:t>Система Thomson Reuters Eikon</w:t>
      </w:r>
    </w:p>
    <w:p w:rsidR="007308B7" w:rsidRPr="00662679" w:rsidRDefault="007308B7" w:rsidP="007308B7">
      <w:pPr>
        <w:pStyle w:val="af7"/>
        <w:tabs>
          <w:tab w:val="left" w:pos="993"/>
        </w:tabs>
        <w:spacing w:line="276" w:lineRule="auto"/>
        <w:ind w:left="720"/>
        <w:jc w:val="both"/>
        <w:rPr>
          <w:sz w:val="28"/>
          <w:szCs w:val="28"/>
        </w:rPr>
      </w:pPr>
    </w:p>
    <w:p w:rsidR="00BE5C57" w:rsidRPr="00602655" w:rsidRDefault="00BE5C57" w:rsidP="00200168">
      <w:pPr>
        <w:pStyle w:val="1"/>
        <w:tabs>
          <w:tab w:val="left" w:pos="142"/>
        </w:tabs>
        <w:spacing w:before="0" w:after="0"/>
        <w:ind w:firstLine="709"/>
        <w:jc w:val="both"/>
        <w:rPr>
          <w:rFonts w:ascii="Times New Roman" w:hAnsi="Times New Roman" w:cs="Times New Roman"/>
          <w:sz w:val="28"/>
          <w:szCs w:val="28"/>
        </w:rPr>
      </w:pPr>
      <w:bookmarkStart w:id="18" w:name="_Toc27051762"/>
      <w:r w:rsidRPr="00602655">
        <w:rPr>
          <w:rFonts w:ascii="Times New Roman" w:hAnsi="Times New Roman" w:cs="Times New Roman"/>
          <w:sz w:val="28"/>
          <w:szCs w:val="28"/>
        </w:rPr>
        <w:t>10.</w:t>
      </w:r>
      <w:r w:rsidRPr="00602655">
        <w:rPr>
          <w:rFonts w:ascii="Times New Roman" w:hAnsi="Times New Roman" w:cs="Times New Roman"/>
          <w:sz w:val="28"/>
          <w:szCs w:val="28"/>
        </w:rPr>
        <w:tab/>
        <w:t>Методические указания для обучающихся по освоению дисциплины</w:t>
      </w:r>
      <w:bookmarkEnd w:id="18"/>
    </w:p>
    <w:p w:rsidR="00BE5C57" w:rsidRPr="00602655" w:rsidRDefault="00BE5C57" w:rsidP="00440741">
      <w:pPr>
        <w:pStyle w:val="Style5"/>
        <w:widowControl/>
        <w:tabs>
          <w:tab w:val="left" w:pos="142"/>
        </w:tabs>
        <w:spacing w:line="276" w:lineRule="auto"/>
        <w:ind w:firstLine="709"/>
        <w:jc w:val="both"/>
        <w:rPr>
          <w:rStyle w:val="FontStyle15"/>
          <w:sz w:val="28"/>
          <w:szCs w:val="28"/>
        </w:rPr>
      </w:pPr>
      <w:r w:rsidRPr="00602655">
        <w:rPr>
          <w:rStyle w:val="FontStyle15"/>
          <w:sz w:val="28"/>
          <w:szCs w:val="28"/>
        </w:rPr>
        <w:t>Методические рекомендации по изучению дисциплины</w:t>
      </w:r>
    </w:p>
    <w:p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необходимо ознакомиться:</w:t>
      </w:r>
    </w:p>
    <w:p w:rsidR="00BE5C57" w:rsidRPr="00602655" w:rsidRDefault="00BE5C57" w:rsidP="00440741">
      <w:pPr>
        <w:pStyle w:val="Style9"/>
        <w:widowControl/>
        <w:tabs>
          <w:tab w:val="left" w:pos="142"/>
          <w:tab w:val="left" w:pos="744"/>
        </w:tabs>
        <w:spacing w:line="276" w:lineRule="auto"/>
        <w:ind w:firstLine="709"/>
        <w:jc w:val="both"/>
        <w:rPr>
          <w:rStyle w:val="FontStyle17"/>
          <w:sz w:val="28"/>
          <w:szCs w:val="28"/>
        </w:rPr>
      </w:pPr>
      <w:r w:rsidRPr="00602655">
        <w:rPr>
          <w:rStyle w:val="FontStyle17"/>
          <w:sz w:val="28"/>
          <w:szCs w:val="28"/>
        </w:rPr>
        <w:lastRenderedPageBreak/>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w:t>
      </w:r>
    </w:p>
    <w:p w:rsidR="00BE5C57" w:rsidRPr="00602655" w:rsidRDefault="00BE5C57" w:rsidP="00440741">
      <w:pPr>
        <w:pStyle w:val="Style2"/>
        <w:widowControl/>
        <w:tabs>
          <w:tab w:val="left" w:pos="142"/>
        </w:tabs>
        <w:spacing w:line="276" w:lineRule="auto"/>
        <w:ind w:firstLine="709"/>
        <w:jc w:val="both"/>
        <w:rPr>
          <w:rStyle w:val="FontStyle15"/>
          <w:sz w:val="28"/>
          <w:szCs w:val="28"/>
        </w:rPr>
      </w:pPr>
      <w:r w:rsidRPr="00602655">
        <w:rPr>
          <w:rStyle w:val="FontStyle15"/>
          <w:sz w:val="28"/>
          <w:szCs w:val="28"/>
        </w:rPr>
        <w:t>Рекомендации по подготовке к лекционным занятиям</w:t>
      </w:r>
    </w:p>
    <w:p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необходимо:</w:t>
      </w:r>
    </w:p>
    <w:p w:rsidR="00BE5C57" w:rsidRPr="00602655" w:rsidRDefault="00BE5C57" w:rsidP="00440741">
      <w:pPr>
        <w:pStyle w:val="Style9"/>
        <w:widowControl/>
        <w:numPr>
          <w:ilvl w:val="0"/>
          <w:numId w:val="3"/>
        </w:numPr>
        <w:tabs>
          <w:tab w:val="left" w:pos="142"/>
          <w:tab w:val="left" w:pos="744"/>
        </w:tabs>
        <w:spacing w:line="276" w:lineRule="auto"/>
        <w:ind w:firstLine="709"/>
        <w:jc w:val="both"/>
        <w:rPr>
          <w:rStyle w:val="FontStyle17"/>
          <w:sz w:val="28"/>
          <w:szCs w:val="28"/>
        </w:rPr>
      </w:pPr>
      <w:r w:rsidRPr="00602655">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BE5C57" w:rsidRPr="00602655" w:rsidRDefault="00BE5C57" w:rsidP="00440741">
      <w:pPr>
        <w:pStyle w:val="Style9"/>
        <w:widowControl/>
        <w:numPr>
          <w:ilvl w:val="0"/>
          <w:numId w:val="3"/>
        </w:numPr>
        <w:tabs>
          <w:tab w:val="left" w:pos="142"/>
          <w:tab w:val="left" w:pos="744"/>
        </w:tabs>
        <w:spacing w:line="276" w:lineRule="auto"/>
        <w:ind w:firstLine="709"/>
        <w:jc w:val="both"/>
        <w:rPr>
          <w:rStyle w:val="FontStyle17"/>
          <w:sz w:val="28"/>
          <w:szCs w:val="28"/>
        </w:rPr>
      </w:pPr>
      <w:r w:rsidRPr="00602655">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BE5C57" w:rsidRDefault="00BE5C57" w:rsidP="00440741">
      <w:pPr>
        <w:pStyle w:val="Style9"/>
        <w:widowControl/>
        <w:numPr>
          <w:ilvl w:val="0"/>
          <w:numId w:val="3"/>
        </w:numPr>
        <w:tabs>
          <w:tab w:val="left" w:pos="142"/>
          <w:tab w:val="left" w:pos="744"/>
        </w:tabs>
        <w:spacing w:line="276" w:lineRule="auto"/>
        <w:ind w:firstLine="709"/>
        <w:jc w:val="both"/>
        <w:rPr>
          <w:rStyle w:val="FontStyle17"/>
          <w:sz w:val="28"/>
          <w:szCs w:val="28"/>
        </w:rPr>
      </w:pPr>
      <w:r w:rsidRPr="00602655">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BE5C57" w:rsidRPr="00602655" w:rsidRDefault="00BE5C57" w:rsidP="00440741">
      <w:pPr>
        <w:pStyle w:val="Style2"/>
        <w:widowControl/>
        <w:tabs>
          <w:tab w:val="left" w:pos="142"/>
        </w:tabs>
        <w:spacing w:line="276" w:lineRule="auto"/>
        <w:ind w:firstLine="709"/>
        <w:jc w:val="both"/>
        <w:rPr>
          <w:rStyle w:val="FontStyle15"/>
          <w:sz w:val="28"/>
          <w:szCs w:val="28"/>
        </w:rPr>
      </w:pPr>
      <w:r w:rsidRPr="00602655">
        <w:rPr>
          <w:rStyle w:val="FontStyle15"/>
          <w:sz w:val="28"/>
          <w:szCs w:val="28"/>
        </w:rPr>
        <w:t>Рекомендации по подготовке к семинарским занятиям</w:t>
      </w:r>
    </w:p>
    <w:p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следует:</w:t>
      </w:r>
    </w:p>
    <w:p w:rsidR="00BE5C57" w:rsidRPr="00602655" w:rsidRDefault="00BE5C57" w:rsidP="00440741">
      <w:pPr>
        <w:pStyle w:val="Style9"/>
        <w:widowControl/>
        <w:tabs>
          <w:tab w:val="left" w:pos="142"/>
          <w:tab w:val="left" w:pos="898"/>
        </w:tabs>
        <w:spacing w:line="276" w:lineRule="auto"/>
        <w:ind w:firstLine="709"/>
        <w:jc w:val="both"/>
        <w:rPr>
          <w:rStyle w:val="FontStyle17"/>
          <w:sz w:val="28"/>
          <w:szCs w:val="28"/>
        </w:rPr>
      </w:pPr>
      <w:r w:rsidRPr="00602655">
        <w:rPr>
          <w:rStyle w:val="FontStyle17"/>
          <w:sz w:val="28"/>
          <w:szCs w:val="28"/>
        </w:rPr>
        <w:t>-</w:t>
      </w:r>
      <w:r w:rsidRPr="00602655">
        <w:rPr>
          <w:rStyle w:val="FontStyle17"/>
          <w:sz w:val="28"/>
          <w:szCs w:val="28"/>
        </w:rPr>
        <w:tab/>
        <w:t>приносить с собой рекомендованную преподавателем литературу к конкретному занятию;</w:t>
      </w:r>
    </w:p>
    <w:p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lastRenderedPageBreak/>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BE5C57" w:rsidRPr="00602655" w:rsidRDefault="00BE5C57" w:rsidP="00440741">
      <w:pPr>
        <w:pStyle w:val="Style9"/>
        <w:widowControl/>
        <w:tabs>
          <w:tab w:val="left" w:pos="142"/>
          <w:tab w:val="left" w:pos="730"/>
        </w:tabs>
        <w:spacing w:line="276" w:lineRule="auto"/>
        <w:ind w:firstLine="709"/>
        <w:jc w:val="both"/>
        <w:rPr>
          <w:rStyle w:val="FontStyle17"/>
          <w:sz w:val="28"/>
          <w:szCs w:val="28"/>
        </w:rPr>
      </w:pPr>
      <w:r w:rsidRPr="00602655">
        <w:rPr>
          <w:rStyle w:val="FontStyle17"/>
          <w:sz w:val="28"/>
          <w:szCs w:val="28"/>
        </w:rPr>
        <w:t>-в ходе семинара давать конкретные, четкие ответы по существу вопросов;</w:t>
      </w:r>
    </w:p>
    <w:p w:rsidR="00BE5C57" w:rsidRPr="00602655" w:rsidRDefault="00BE5C57" w:rsidP="00440741">
      <w:pPr>
        <w:pStyle w:val="Style9"/>
        <w:widowControl/>
        <w:tabs>
          <w:tab w:val="left" w:pos="142"/>
          <w:tab w:val="left" w:pos="912"/>
        </w:tabs>
        <w:spacing w:line="276" w:lineRule="auto"/>
        <w:ind w:firstLine="709"/>
        <w:jc w:val="both"/>
        <w:rPr>
          <w:rStyle w:val="FontStyle17"/>
          <w:sz w:val="28"/>
          <w:szCs w:val="28"/>
        </w:rPr>
      </w:pPr>
      <w:r w:rsidRPr="00602655">
        <w:rPr>
          <w:rStyle w:val="FontStyle17"/>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BE5C57"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BE5C57" w:rsidRPr="00602655" w:rsidRDefault="00BE5C57" w:rsidP="00440741">
      <w:pPr>
        <w:pStyle w:val="Style2"/>
        <w:widowControl/>
        <w:tabs>
          <w:tab w:val="left" w:pos="142"/>
        </w:tabs>
        <w:spacing w:line="276" w:lineRule="auto"/>
        <w:ind w:firstLine="709"/>
        <w:jc w:val="both"/>
        <w:rPr>
          <w:rStyle w:val="FontStyle15"/>
          <w:sz w:val="28"/>
          <w:szCs w:val="28"/>
        </w:rPr>
      </w:pPr>
      <w:r w:rsidRPr="00602655">
        <w:rPr>
          <w:rStyle w:val="FontStyle15"/>
          <w:sz w:val="28"/>
          <w:szCs w:val="28"/>
        </w:rPr>
        <w:t>Методические рекомендации по выполнению различных форм самостоятельных домашних заданий</w:t>
      </w:r>
    </w:p>
    <w:p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следует:</w:t>
      </w:r>
    </w:p>
    <w:p w:rsidR="00BE5C57" w:rsidRPr="00602655" w:rsidRDefault="00BE5C57" w:rsidP="00440741">
      <w:pPr>
        <w:pStyle w:val="Style9"/>
        <w:widowControl/>
        <w:tabs>
          <w:tab w:val="left" w:pos="142"/>
          <w:tab w:val="left" w:pos="710"/>
        </w:tabs>
        <w:spacing w:line="276" w:lineRule="auto"/>
        <w:ind w:firstLine="709"/>
        <w:jc w:val="both"/>
        <w:rPr>
          <w:rStyle w:val="FontStyle17"/>
          <w:sz w:val="28"/>
          <w:szCs w:val="28"/>
        </w:rPr>
      </w:pPr>
      <w:r w:rsidRPr="00602655">
        <w:rPr>
          <w:rStyle w:val="FontStyle17"/>
          <w:sz w:val="28"/>
          <w:szCs w:val="28"/>
        </w:rPr>
        <w:t>-руководствоваться графиком самостоятельной работы, определенным РПД;</w:t>
      </w:r>
    </w:p>
    <w:p w:rsidR="00BE5C57" w:rsidRDefault="000D7848" w:rsidP="00440741">
      <w:pPr>
        <w:pStyle w:val="Style9"/>
        <w:widowControl/>
        <w:tabs>
          <w:tab w:val="left" w:pos="142"/>
          <w:tab w:val="left" w:pos="851"/>
        </w:tabs>
        <w:spacing w:line="276" w:lineRule="auto"/>
        <w:ind w:firstLine="709"/>
        <w:jc w:val="both"/>
        <w:rPr>
          <w:rStyle w:val="FontStyle17"/>
          <w:sz w:val="28"/>
          <w:szCs w:val="28"/>
        </w:rPr>
      </w:pPr>
      <w:r>
        <w:rPr>
          <w:rStyle w:val="FontStyle17"/>
          <w:sz w:val="28"/>
          <w:szCs w:val="28"/>
        </w:rPr>
        <w:t>-в</w:t>
      </w:r>
      <w:r w:rsidR="00BE5C57" w:rsidRPr="00602655">
        <w:rPr>
          <w:rStyle w:val="FontStyle17"/>
          <w:sz w:val="28"/>
          <w:szCs w:val="28"/>
        </w:rPr>
        <w:t>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BE5C57" w:rsidRPr="00602655" w:rsidRDefault="000D7848" w:rsidP="00440741">
      <w:pPr>
        <w:pStyle w:val="Style9"/>
        <w:widowControl/>
        <w:tabs>
          <w:tab w:val="left" w:pos="142"/>
          <w:tab w:val="left" w:pos="902"/>
        </w:tabs>
        <w:spacing w:line="276" w:lineRule="auto"/>
        <w:ind w:firstLine="709"/>
        <w:jc w:val="both"/>
        <w:rPr>
          <w:rStyle w:val="FontStyle17"/>
          <w:sz w:val="28"/>
          <w:szCs w:val="28"/>
        </w:rPr>
      </w:pPr>
      <w:r>
        <w:rPr>
          <w:rStyle w:val="FontStyle17"/>
          <w:sz w:val="28"/>
          <w:szCs w:val="28"/>
        </w:rPr>
        <w:t>-</w:t>
      </w:r>
      <w:r w:rsidR="00BE5C57" w:rsidRPr="00602655">
        <w:rPr>
          <w:rStyle w:val="FontStyle17"/>
          <w:sz w:val="28"/>
          <w:szCs w:val="28"/>
        </w:rPr>
        <w:t>использовать при подготовке нормативные документы Финансового университета, а именно, положений о реферате, эссе, контрольной работе, домашнем творческом задании, утвержденные приказом №611/о от 01 апреля 2014 года, положения о расчетно-аналитической работе, утвержденного приказом №</w:t>
      </w:r>
      <w:r w:rsidR="00F62228">
        <w:rPr>
          <w:rStyle w:val="FontStyle17"/>
          <w:sz w:val="28"/>
          <w:szCs w:val="28"/>
        </w:rPr>
        <w:t xml:space="preserve"> 2161/0 от 19 декабря 2013 года;</w:t>
      </w:r>
    </w:p>
    <w:p w:rsidR="00BE5C57" w:rsidRDefault="00BE5C57" w:rsidP="00440741">
      <w:pPr>
        <w:pStyle w:val="Style9"/>
        <w:widowControl/>
        <w:tabs>
          <w:tab w:val="left" w:pos="142"/>
          <w:tab w:val="left" w:pos="725"/>
        </w:tabs>
        <w:spacing w:line="276" w:lineRule="auto"/>
        <w:ind w:firstLine="709"/>
        <w:jc w:val="both"/>
        <w:rPr>
          <w:rStyle w:val="FontStyle17"/>
          <w:sz w:val="28"/>
          <w:szCs w:val="28"/>
        </w:rPr>
      </w:pPr>
      <w:r w:rsidRPr="00602655">
        <w:rPr>
          <w:rStyle w:val="FontStyle17"/>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BE5C57" w:rsidRPr="00602655" w:rsidRDefault="00BE5C57" w:rsidP="00440741">
      <w:pPr>
        <w:pStyle w:val="Style5"/>
        <w:widowControl/>
        <w:tabs>
          <w:tab w:val="left" w:pos="142"/>
        </w:tabs>
        <w:spacing w:line="276" w:lineRule="auto"/>
        <w:ind w:firstLine="709"/>
        <w:jc w:val="both"/>
        <w:rPr>
          <w:rStyle w:val="FontStyle15"/>
          <w:sz w:val="28"/>
          <w:szCs w:val="28"/>
        </w:rPr>
      </w:pPr>
      <w:r w:rsidRPr="00602655">
        <w:rPr>
          <w:rStyle w:val="FontStyle15"/>
          <w:sz w:val="28"/>
          <w:szCs w:val="28"/>
        </w:rPr>
        <w:t>Методические рекомендации по работе с литературой</w:t>
      </w:r>
    </w:p>
    <w:p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lastRenderedPageBreak/>
        <w:t>Любая форма самостоятельной работы студента (подготовка к семинарскому занятию, написание эссе, курсовой работы, доклада и т.п.) начинается с изучения соответствующей литературы как в библиотеке, так и дома.</w:t>
      </w:r>
    </w:p>
    <w:p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К каждой теме учебной дисциплины подобран</w:t>
      </w:r>
      <w:r w:rsidR="006969DD">
        <w:rPr>
          <w:rStyle w:val="FontStyle17"/>
          <w:sz w:val="28"/>
          <w:szCs w:val="28"/>
        </w:rPr>
        <w:t>ы нормативные акты,</w:t>
      </w:r>
      <w:r w:rsidRPr="00602655">
        <w:rPr>
          <w:rStyle w:val="FontStyle17"/>
          <w:sz w:val="28"/>
          <w:szCs w:val="28"/>
        </w:rPr>
        <w:t xml:space="preserve"> основная и дополнительная литература.</w:t>
      </w:r>
    </w:p>
    <w:p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Основная литература - это учебники и учебные пособия.</w:t>
      </w:r>
    </w:p>
    <w:p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Дополнительная литература - это монографии, сборники научных трудов, интернет ресурсы.</w:t>
      </w:r>
    </w:p>
    <w:p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Рекомендации студенту:</w:t>
      </w:r>
    </w:p>
    <w:p w:rsidR="00BE5C57" w:rsidRPr="00602655" w:rsidRDefault="00A46A71" w:rsidP="00440741">
      <w:pPr>
        <w:pStyle w:val="Style4"/>
        <w:widowControl/>
        <w:tabs>
          <w:tab w:val="left" w:pos="142"/>
        </w:tabs>
        <w:spacing w:line="276" w:lineRule="auto"/>
        <w:ind w:firstLine="709"/>
        <w:jc w:val="both"/>
        <w:rPr>
          <w:rStyle w:val="FontStyle17"/>
          <w:sz w:val="28"/>
          <w:szCs w:val="28"/>
        </w:rPr>
      </w:pPr>
      <w:r w:rsidRPr="00602655">
        <w:rPr>
          <w:rStyle w:val="FontStyle17"/>
          <w:sz w:val="28"/>
          <w:szCs w:val="28"/>
        </w:rPr>
        <w:t>-</w:t>
      </w:r>
      <w:r w:rsidR="00BE5C57" w:rsidRPr="00602655">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rsidR="00BE5C57" w:rsidRPr="00602655" w:rsidRDefault="00BE5C57" w:rsidP="00440741">
      <w:pPr>
        <w:pStyle w:val="Style9"/>
        <w:widowControl/>
        <w:tabs>
          <w:tab w:val="left" w:pos="142"/>
          <w:tab w:val="left" w:pos="720"/>
        </w:tabs>
        <w:spacing w:line="276" w:lineRule="auto"/>
        <w:ind w:firstLine="709"/>
        <w:jc w:val="both"/>
        <w:rPr>
          <w:rStyle w:val="FontStyle17"/>
          <w:sz w:val="28"/>
          <w:szCs w:val="28"/>
        </w:rPr>
      </w:pPr>
      <w:r w:rsidRPr="00602655">
        <w:rPr>
          <w:rStyle w:val="FontStyle17"/>
          <w:sz w:val="28"/>
          <w:szCs w:val="28"/>
        </w:rPr>
        <w:t>-в книге или жу</w:t>
      </w:r>
      <w:r w:rsidR="00846E16">
        <w:rPr>
          <w:rStyle w:val="FontStyle17"/>
          <w:sz w:val="28"/>
          <w:szCs w:val="28"/>
        </w:rPr>
        <w:t>рнале, принадлежащим</w:t>
      </w:r>
      <w:r w:rsidRPr="00602655">
        <w:rPr>
          <w:rStyle w:val="FontStyle17"/>
          <w:sz w:val="28"/>
          <w:szCs w:val="28"/>
        </w:rPr>
        <w:t xml:space="preserve">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BE5C57" w:rsidRPr="00602655" w:rsidRDefault="00BE5C57" w:rsidP="00440741">
      <w:pPr>
        <w:pStyle w:val="Style9"/>
        <w:widowControl/>
        <w:tabs>
          <w:tab w:val="left" w:pos="142"/>
          <w:tab w:val="left" w:pos="883"/>
        </w:tabs>
        <w:spacing w:line="276" w:lineRule="auto"/>
        <w:ind w:firstLine="709"/>
        <w:jc w:val="both"/>
        <w:rPr>
          <w:rStyle w:val="FontStyle17"/>
          <w:sz w:val="28"/>
          <w:szCs w:val="28"/>
        </w:rPr>
      </w:pPr>
      <w:r w:rsidRPr="00602655">
        <w:rPr>
          <w:rStyle w:val="FontStyle17"/>
          <w:sz w:val="28"/>
          <w:szCs w:val="28"/>
        </w:rPr>
        <w:t>-</w:t>
      </w:r>
      <w:r w:rsidRPr="00602655">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BE5C57" w:rsidRDefault="00BE5C57" w:rsidP="00440741">
      <w:pPr>
        <w:pStyle w:val="Style9"/>
        <w:widowControl/>
        <w:tabs>
          <w:tab w:val="left" w:pos="142"/>
          <w:tab w:val="left" w:pos="883"/>
        </w:tabs>
        <w:spacing w:line="276" w:lineRule="auto"/>
        <w:ind w:firstLine="709"/>
        <w:jc w:val="both"/>
        <w:rPr>
          <w:rStyle w:val="FontStyle17"/>
          <w:sz w:val="28"/>
          <w:szCs w:val="28"/>
        </w:rPr>
      </w:pPr>
      <w:r w:rsidRPr="00602655">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200168" w:rsidRPr="007308B7" w:rsidRDefault="00200168" w:rsidP="00440741">
      <w:pPr>
        <w:pStyle w:val="Style9"/>
        <w:widowControl/>
        <w:tabs>
          <w:tab w:val="left" w:pos="142"/>
          <w:tab w:val="left" w:pos="883"/>
        </w:tabs>
        <w:spacing w:line="276" w:lineRule="auto"/>
        <w:ind w:firstLine="709"/>
        <w:jc w:val="both"/>
        <w:rPr>
          <w:rStyle w:val="FontStyle17"/>
          <w:sz w:val="12"/>
          <w:szCs w:val="12"/>
        </w:rPr>
      </w:pPr>
    </w:p>
    <w:p w:rsidR="00BE5C57" w:rsidRPr="00602655" w:rsidRDefault="00BE5C57" w:rsidP="00200168">
      <w:pPr>
        <w:pStyle w:val="1"/>
        <w:spacing w:before="0" w:after="0"/>
        <w:ind w:firstLine="720"/>
        <w:jc w:val="both"/>
        <w:rPr>
          <w:rFonts w:ascii="Times New Roman" w:hAnsi="Times New Roman" w:cs="Times New Roman"/>
          <w:color w:val="000000"/>
          <w:sz w:val="28"/>
          <w:szCs w:val="28"/>
        </w:rPr>
      </w:pPr>
      <w:bookmarkStart w:id="19" w:name="_Toc27051763"/>
      <w:r w:rsidRPr="00602655">
        <w:rPr>
          <w:rFonts w:ascii="Times New Roman" w:hAnsi="Times New Roman" w:cs="Times New Roman"/>
          <w:sz w:val="28"/>
          <w:szCs w:val="28"/>
        </w:rPr>
        <w:t>11.</w:t>
      </w:r>
      <w:r w:rsidRPr="00602655">
        <w:rPr>
          <w:rFonts w:ascii="Times New Roman" w:hAnsi="Times New Roman" w:cs="Times New Roman"/>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p>
    <w:p w:rsidR="00200168" w:rsidRPr="00200168" w:rsidRDefault="00200168" w:rsidP="00200168">
      <w:pPr>
        <w:keepNext/>
        <w:keepLines/>
        <w:widowControl/>
        <w:autoSpaceDE/>
        <w:autoSpaceDN/>
        <w:adjustRightInd/>
        <w:spacing w:after="160"/>
        <w:ind w:left="10" w:right="2" w:hanging="10"/>
        <w:jc w:val="both"/>
        <w:outlineLvl w:val="0"/>
        <w:rPr>
          <w:b/>
          <w:color w:val="000000"/>
          <w:sz w:val="28"/>
          <w:szCs w:val="22"/>
        </w:rPr>
      </w:pPr>
      <w:bookmarkStart w:id="20" w:name="_Toc531614950"/>
      <w:bookmarkStart w:id="21" w:name="_Toc531686467"/>
      <w:bookmarkStart w:id="22" w:name="_Toc3995517"/>
      <w:bookmarkStart w:id="23" w:name="_Toc24810904"/>
      <w:bookmarkStart w:id="24" w:name="_Toc27051764"/>
      <w:r w:rsidRPr="00200168">
        <w:rPr>
          <w:b/>
          <w:color w:val="000000"/>
          <w:sz w:val="28"/>
          <w:szCs w:val="22"/>
        </w:rPr>
        <w:t>11. 1. Комплект лицензионного программного обеспечения:</w:t>
      </w:r>
      <w:bookmarkEnd w:id="20"/>
      <w:bookmarkEnd w:id="21"/>
      <w:bookmarkEnd w:id="22"/>
      <w:bookmarkEnd w:id="23"/>
      <w:bookmarkEnd w:id="24"/>
    </w:p>
    <w:p w:rsidR="00200168" w:rsidRPr="00C54861" w:rsidRDefault="00200168" w:rsidP="00200168">
      <w:pPr>
        <w:widowControl/>
        <w:autoSpaceDE/>
        <w:autoSpaceDN/>
        <w:adjustRightInd/>
        <w:ind w:left="709" w:right="11"/>
        <w:jc w:val="both"/>
        <w:rPr>
          <w:color w:val="000000"/>
          <w:sz w:val="28"/>
          <w:szCs w:val="22"/>
        </w:rPr>
      </w:pPr>
      <w:bookmarkStart w:id="25" w:name="_Toc531614951"/>
      <w:bookmarkStart w:id="26" w:name="_Toc531686468"/>
      <w:bookmarkStart w:id="27" w:name="_Toc3995518"/>
      <w:r w:rsidRPr="00C54861">
        <w:rPr>
          <w:color w:val="000000"/>
          <w:sz w:val="28"/>
          <w:szCs w:val="22"/>
        </w:rPr>
        <w:t xml:space="preserve">1. </w:t>
      </w:r>
      <w:r w:rsidRPr="00200168">
        <w:rPr>
          <w:color w:val="000000"/>
          <w:sz w:val="28"/>
          <w:szCs w:val="22"/>
          <w:lang w:val="en-US"/>
        </w:rPr>
        <w:t>Windows</w:t>
      </w:r>
      <w:r w:rsidRPr="00C54861">
        <w:rPr>
          <w:color w:val="000000"/>
          <w:sz w:val="28"/>
          <w:szCs w:val="22"/>
        </w:rPr>
        <w:t xml:space="preserve">, </w:t>
      </w:r>
      <w:r w:rsidRPr="00200168">
        <w:rPr>
          <w:color w:val="000000"/>
          <w:sz w:val="28"/>
          <w:szCs w:val="22"/>
          <w:lang w:val="en-US"/>
        </w:rPr>
        <w:t>Microsoft</w:t>
      </w:r>
      <w:r w:rsidR="007308B7" w:rsidRPr="00C54861">
        <w:rPr>
          <w:color w:val="000000"/>
          <w:sz w:val="28"/>
          <w:szCs w:val="22"/>
        </w:rPr>
        <w:t xml:space="preserve"> </w:t>
      </w:r>
      <w:r w:rsidRPr="00200168">
        <w:rPr>
          <w:color w:val="000000"/>
          <w:sz w:val="28"/>
          <w:szCs w:val="22"/>
          <w:lang w:val="en-US"/>
        </w:rPr>
        <w:t>Office</w:t>
      </w:r>
      <w:r w:rsidRPr="00C54861">
        <w:rPr>
          <w:color w:val="000000"/>
          <w:sz w:val="28"/>
          <w:szCs w:val="22"/>
        </w:rPr>
        <w:t>.</w:t>
      </w:r>
      <w:bookmarkEnd w:id="25"/>
      <w:bookmarkEnd w:id="26"/>
      <w:bookmarkEnd w:id="27"/>
    </w:p>
    <w:p w:rsidR="00200168" w:rsidRPr="00C54861" w:rsidRDefault="00200168" w:rsidP="00200168">
      <w:pPr>
        <w:widowControl/>
        <w:autoSpaceDE/>
        <w:autoSpaceDN/>
        <w:adjustRightInd/>
        <w:ind w:left="709" w:right="11"/>
        <w:jc w:val="both"/>
        <w:rPr>
          <w:color w:val="000000"/>
          <w:sz w:val="28"/>
          <w:szCs w:val="22"/>
        </w:rPr>
      </w:pPr>
      <w:bookmarkStart w:id="28" w:name="_Toc531614952"/>
      <w:bookmarkStart w:id="29" w:name="_Toc531686469"/>
      <w:bookmarkStart w:id="30" w:name="_Toc3995519"/>
      <w:r w:rsidRPr="00C54861">
        <w:rPr>
          <w:color w:val="000000"/>
          <w:sz w:val="28"/>
          <w:szCs w:val="22"/>
        </w:rPr>
        <w:t xml:space="preserve">2. </w:t>
      </w:r>
      <w:r w:rsidRPr="00200168">
        <w:rPr>
          <w:color w:val="000000"/>
          <w:sz w:val="28"/>
          <w:szCs w:val="22"/>
        </w:rPr>
        <w:t>Антивирус</w:t>
      </w:r>
      <w:r w:rsidRPr="00C54861">
        <w:rPr>
          <w:color w:val="000000"/>
          <w:sz w:val="28"/>
          <w:szCs w:val="22"/>
        </w:rPr>
        <w:t xml:space="preserve"> </w:t>
      </w:r>
      <w:r w:rsidRPr="00200168">
        <w:rPr>
          <w:color w:val="000000"/>
          <w:sz w:val="28"/>
          <w:szCs w:val="22"/>
          <w:lang w:val="en-US"/>
        </w:rPr>
        <w:t>ESET</w:t>
      </w:r>
      <w:r w:rsidRPr="00C54861">
        <w:rPr>
          <w:color w:val="000000"/>
          <w:sz w:val="28"/>
          <w:szCs w:val="22"/>
        </w:rPr>
        <w:t xml:space="preserve"> </w:t>
      </w:r>
      <w:r w:rsidRPr="00200168">
        <w:rPr>
          <w:color w:val="000000"/>
          <w:sz w:val="28"/>
          <w:szCs w:val="22"/>
          <w:lang w:val="en-US"/>
        </w:rPr>
        <w:t>Endpoint</w:t>
      </w:r>
      <w:r w:rsidRPr="00C54861">
        <w:rPr>
          <w:color w:val="000000"/>
          <w:sz w:val="28"/>
          <w:szCs w:val="22"/>
        </w:rPr>
        <w:t xml:space="preserve"> </w:t>
      </w:r>
      <w:r w:rsidRPr="00200168">
        <w:rPr>
          <w:color w:val="000000"/>
          <w:sz w:val="28"/>
          <w:szCs w:val="22"/>
          <w:lang w:val="en-US"/>
        </w:rPr>
        <w:t>Security</w:t>
      </w:r>
      <w:bookmarkEnd w:id="28"/>
      <w:bookmarkEnd w:id="29"/>
      <w:bookmarkEnd w:id="30"/>
    </w:p>
    <w:p w:rsidR="00200168" w:rsidRPr="00200168" w:rsidRDefault="00200168" w:rsidP="00200168">
      <w:pPr>
        <w:keepNext/>
        <w:keepLines/>
        <w:widowControl/>
        <w:autoSpaceDE/>
        <w:autoSpaceDN/>
        <w:adjustRightInd/>
        <w:spacing w:after="160"/>
        <w:ind w:left="10" w:right="2" w:hanging="10"/>
        <w:jc w:val="both"/>
        <w:outlineLvl w:val="0"/>
        <w:rPr>
          <w:b/>
          <w:color w:val="000000"/>
          <w:sz w:val="28"/>
          <w:szCs w:val="22"/>
        </w:rPr>
      </w:pPr>
      <w:bookmarkStart w:id="31" w:name="_Toc531614953"/>
      <w:bookmarkStart w:id="32" w:name="_Toc531686470"/>
      <w:bookmarkStart w:id="33" w:name="_Toc3995520"/>
      <w:bookmarkStart w:id="34" w:name="_Toc24810905"/>
      <w:bookmarkStart w:id="35" w:name="_Toc27051765"/>
      <w:r w:rsidRPr="00200168">
        <w:rPr>
          <w:b/>
          <w:color w:val="000000"/>
          <w:sz w:val="28"/>
          <w:szCs w:val="22"/>
        </w:rPr>
        <w:t>11.2. Современные профессиональные базы данных и информационные справочные системы</w:t>
      </w:r>
      <w:bookmarkEnd w:id="31"/>
      <w:bookmarkEnd w:id="32"/>
      <w:bookmarkEnd w:id="33"/>
      <w:bookmarkEnd w:id="34"/>
      <w:bookmarkEnd w:id="35"/>
    </w:p>
    <w:p w:rsidR="00200168" w:rsidRPr="00200168" w:rsidRDefault="00200168" w:rsidP="00200168">
      <w:pPr>
        <w:shd w:val="clear" w:color="auto" w:fill="FFFFFF"/>
        <w:tabs>
          <w:tab w:val="left" w:pos="442"/>
        </w:tabs>
        <w:ind w:left="709" w:right="11" w:hanging="10"/>
        <w:jc w:val="both"/>
        <w:rPr>
          <w:bCs/>
          <w:color w:val="000000"/>
          <w:sz w:val="28"/>
          <w:szCs w:val="28"/>
        </w:rPr>
      </w:pPr>
      <w:r w:rsidRPr="00200168">
        <w:rPr>
          <w:bCs/>
          <w:color w:val="000000"/>
          <w:sz w:val="28"/>
          <w:szCs w:val="28"/>
        </w:rPr>
        <w:t>1. Информационно-правовая система «Гарант»</w:t>
      </w:r>
    </w:p>
    <w:p w:rsidR="00200168" w:rsidRPr="00200168" w:rsidRDefault="00200168" w:rsidP="00200168">
      <w:pPr>
        <w:shd w:val="clear" w:color="auto" w:fill="FFFFFF"/>
        <w:tabs>
          <w:tab w:val="left" w:pos="442"/>
        </w:tabs>
        <w:ind w:left="709" w:right="11" w:hanging="10"/>
        <w:jc w:val="both"/>
        <w:rPr>
          <w:bCs/>
          <w:color w:val="000000"/>
          <w:sz w:val="28"/>
          <w:szCs w:val="28"/>
        </w:rPr>
      </w:pPr>
      <w:r w:rsidRPr="00200168">
        <w:rPr>
          <w:bCs/>
          <w:color w:val="000000"/>
          <w:sz w:val="28"/>
          <w:szCs w:val="28"/>
        </w:rPr>
        <w:t>2. Информационно-правовая система «Консультант Плюс»</w:t>
      </w:r>
    </w:p>
    <w:p w:rsidR="00200168" w:rsidRPr="00200168" w:rsidRDefault="00200168" w:rsidP="00200168">
      <w:pPr>
        <w:shd w:val="clear" w:color="auto" w:fill="FFFFFF"/>
        <w:tabs>
          <w:tab w:val="left" w:pos="442"/>
        </w:tabs>
        <w:ind w:left="709" w:right="11" w:hanging="10"/>
        <w:jc w:val="both"/>
        <w:rPr>
          <w:bCs/>
          <w:color w:val="000000"/>
          <w:sz w:val="28"/>
          <w:szCs w:val="28"/>
        </w:rPr>
      </w:pPr>
      <w:r w:rsidRPr="00200168">
        <w:rPr>
          <w:bCs/>
          <w:color w:val="000000"/>
          <w:sz w:val="28"/>
          <w:szCs w:val="28"/>
        </w:rPr>
        <w:t xml:space="preserve">3. Электронная энциклопедия: </w:t>
      </w:r>
      <w:hyperlink r:id="rId8" w:history="1">
        <w:r w:rsidRPr="00200168">
          <w:rPr>
            <w:bCs/>
            <w:color w:val="0000FF"/>
            <w:sz w:val="28"/>
            <w:szCs w:val="28"/>
            <w:u w:val="single"/>
            <w:lang w:val="en-US"/>
          </w:rPr>
          <w:t>http</w:t>
        </w:r>
        <w:r w:rsidRPr="00200168">
          <w:rPr>
            <w:bCs/>
            <w:color w:val="0000FF"/>
            <w:sz w:val="28"/>
            <w:szCs w:val="28"/>
            <w:u w:val="single"/>
          </w:rPr>
          <w:t>://</w:t>
        </w:r>
        <w:r w:rsidRPr="00200168">
          <w:rPr>
            <w:bCs/>
            <w:color w:val="0000FF"/>
            <w:sz w:val="28"/>
            <w:szCs w:val="28"/>
            <w:u w:val="single"/>
            <w:lang w:val="en-US"/>
          </w:rPr>
          <w:t>ru</w:t>
        </w:r>
        <w:r w:rsidRPr="00200168">
          <w:rPr>
            <w:bCs/>
            <w:color w:val="0000FF"/>
            <w:sz w:val="28"/>
            <w:szCs w:val="28"/>
            <w:u w:val="single"/>
          </w:rPr>
          <w:t>.</w:t>
        </w:r>
        <w:r w:rsidRPr="00200168">
          <w:rPr>
            <w:bCs/>
            <w:color w:val="0000FF"/>
            <w:sz w:val="28"/>
            <w:szCs w:val="28"/>
            <w:u w:val="single"/>
            <w:lang w:val="en-US"/>
          </w:rPr>
          <w:t>wikipedia</w:t>
        </w:r>
        <w:r w:rsidRPr="00200168">
          <w:rPr>
            <w:bCs/>
            <w:color w:val="0000FF"/>
            <w:sz w:val="28"/>
            <w:szCs w:val="28"/>
            <w:u w:val="single"/>
          </w:rPr>
          <w:t>.</w:t>
        </w:r>
        <w:r w:rsidRPr="00200168">
          <w:rPr>
            <w:bCs/>
            <w:color w:val="0000FF"/>
            <w:sz w:val="28"/>
            <w:szCs w:val="28"/>
            <w:u w:val="single"/>
            <w:lang w:val="en-US"/>
          </w:rPr>
          <w:t>org</w:t>
        </w:r>
        <w:r w:rsidRPr="00200168">
          <w:rPr>
            <w:bCs/>
            <w:color w:val="0000FF"/>
            <w:sz w:val="28"/>
            <w:szCs w:val="28"/>
            <w:u w:val="single"/>
          </w:rPr>
          <w:t>/</w:t>
        </w:r>
        <w:r w:rsidRPr="00200168">
          <w:rPr>
            <w:bCs/>
            <w:color w:val="0000FF"/>
            <w:sz w:val="28"/>
            <w:szCs w:val="28"/>
            <w:u w:val="single"/>
            <w:lang w:val="en-US"/>
          </w:rPr>
          <w:t>wiki</w:t>
        </w:r>
        <w:r w:rsidRPr="00200168">
          <w:rPr>
            <w:bCs/>
            <w:color w:val="0000FF"/>
            <w:sz w:val="28"/>
            <w:szCs w:val="28"/>
            <w:u w:val="single"/>
          </w:rPr>
          <w:t>/</w:t>
        </w:r>
        <w:r w:rsidRPr="00200168">
          <w:rPr>
            <w:bCs/>
            <w:color w:val="0000FF"/>
            <w:sz w:val="28"/>
            <w:szCs w:val="28"/>
            <w:u w:val="single"/>
            <w:lang w:val="en-US"/>
          </w:rPr>
          <w:t>Wiki</w:t>
        </w:r>
      </w:hyperlink>
    </w:p>
    <w:p w:rsidR="00200168" w:rsidRPr="00200168" w:rsidRDefault="00200168" w:rsidP="00200168">
      <w:pPr>
        <w:shd w:val="clear" w:color="auto" w:fill="FFFFFF"/>
        <w:tabs>
          <w:tab w:val="left" w:pos="442"/>
        </w:tabs>
        <w:ind w:left="709" w:right="11" w:hanging="10"/>
        <w:jc w:val="both"/>
        <w:rPr>
          <w:bCs/>
          <w:color w:val="000000"/>
          <w:sz w:val="28"/>
          <w:szCs w:val="28"/>
        </w:rPr>
      </w:pPr>
      <w:r w:rsidRPr="00200168">
        <w:rPr>
          <w:bCs/>
          <w:color w:val="000000"/>
          <w:sz w:val="28"/>
          <w:szCs w:val="28"/>
        </w:rPr>
        <w:lastRenderedPageBreak/>
        <w:t>4. Система комплексного раскрытия информации «СКРИН» -</w:t>
      </w:r>
      <w:r w:rsidRPr="00200168">
        <w:rPr>
          <w:bCs/>
          <w:color w:val="000000"/>
          <w:sz w:val="28"/>
          <w:szCs w:val="28"/>
          <w:lang w:val="en-US"/>
        </w:rPr>
        <w:t>http</w:t>
      </w:r>
      <w:r w:rsidRPr="00200168">
        <w:rPr>
          <w:bCs/>
          <w:color w:val="000000"/>
          <w:sz w:val="28"/>
          <w:szCs w:val="28"/>
        </w:rPr>
        <w:t>://</w:t>
      </w:r>
      <w:r w:rsidRPr="00200168">
        <w:rPr>
          <w:bCs/>
          <w:color w:val="000000"/>
          <w:sz w:val="28"/>
          <w:szCs w:val="28"/>
          <w:lang w:val="en-US"/>
        </w:rPr>
        <w:t>www</w:t>
      </w:r>
      <w:r w:rsidRPr="00200168">
        <w:rPr>
          <w:bCs/>
          <w:color w:val="000000"/>
          <w:sz w:val="28"/>
          <w:szCs w:val="28"/>
        </w:rPr>
        <w:t>.</w:t>
      </w:r>
      <w:r w:rsidRPr="00200168">
        <w:rPr>
          <w:bCs/>
          <w:color w:val="000000"/>
          <w:sz w:val="28"/>
          <w:szCs w:val="28"/>
          <w:lang w:val="en-US"/>
        </w:rPr>
        <w:t>skrin</w:t>
      </w:r>
      <w:r w:rsidRPr="00200168">
        <w:rPr>
          <w:bCs/>
          <w:color w:val="000000"/>
          <w:sz w:val="28"/>
          <w:szCs w:val="28"/>
        </w:rPr>
        <w:t>.</w:t>
      </w:r>
      <w:r w:rsidRPr="00200168">
        <w:rPr>
          <w:bCs/>
          <w:color w:val="000000"/>
          <w:sz w:val="28"/>
          <w:szCs w:val="28"/>
          <w:lang w:val="en-US"/>
        </w:rPr>
        <w:t>ru</w:t>
      </w:r>
      <w:r w:rsidRPr="00200168">
        <w:rPr>
          <w:bCs/>
          <w:color w:val="000000"/>
          <w:sz w:val="28"/>
          <w:szCs w:val="28"/>
        </w:rPr>
        <w:t>/</w:t>
      </w:r>
    </w:p>
    <w:p w:rsidR="00200168" w:rsidRPr="00200168" w:rsidRDefault="00200168" w:rsidP="00200168">
      <w:pPr>
        <w:ind w:left="360" w:right="9" w:hanging="10"/>
        <w:contextualSpacing/>
        <w:jc w:val="both"/>
        <w:rPr>
          <w:color w:val="000000"/>
          <w:sz w:val="28"/>
        </w:rPr>
      </w:pPr>
      <w:r w:rsidRPr="00200168">
        <w:rPr>
          <w:bCs/>
          <w:color w:val="000000"/>
          <w:sz w:val="28"/>
          <w:szCs w:val="28"/>
        </w:rPr>
        <w:t xml:space="preserve">     5. </w:t>
      </w:r>
      <w:r w:rsidRPr="00200168">
        <w:rPr>
          <w:color w:val="000000"/>
          <w:sz w:val="28"/>
        </w:rPr>
        <w:t>Система информационно-аналитического агентства «Bloomberg»;</w:t>
      </w:r>
    </w:p>
    <w:p w:rsidR="00200168" w:rsidRPr="00200168" w:rsidRDefault="00200168" w:rsidP="00200168">
      <w:pPr>
        <w:ind w:left="360" w:right="9" w:hanging="10"/>
        <w:contextualSpacing/>
        <w:jc w:val="both"/>
        <w:rPr>
          <w:color w:val="000000"/>
          <w:sz w:val="28"/>
        </w:rPr>
      </w:pPr>
      <w:r w:rsidRPr="00200168">
        <w:rPr>
          <w:bCs/>
          <w:color w:val="000000"/>
          <w:sz w:val="28"/>
          <w:szCs w:val="28"/>
        </w:rPr>
        <w:t xml:space="preserve">     6.</w:t>
      </w:r>
      <w:r w:rsidRPr="00200168">
        <w:rPr>
          <w:color w:val="000000"/>
          <w:sz w:val="28"/>
        </w:rPr>
        <w:t xml:space="preserve"> Свободная среда разработки программного обеспечения с открытым исходным кодом для языка программирования R «</w:t>
      </w:r>
      <w:r w:rsidRPr="00200168">
        <w:rPr>
          <w:color w:val="000000"/>
          <w:sz w:val="28"/>
          <w:lang w:val="en-US"/>
        </w:rPr>
        <w:t>RStudio</w:t>
      </w:r>
      <w:r w:rsidRPr="00200168">
        <w:rPr>
          <w:color w:val="000000"/>
          <w:sz w:val="28"/>
        </w:rPr>
        <w:t>»;</w:t>
      </w:r>
    </w:p>
    <w:p w:rsidR="00200168" w:rsidRPr="00200168" w:rsidRDefault="00200168" w:rsidP="00200168">
      <w:pPr>
        <w:ind w:left="426" w:right="9" w:hanging="10"/>
        <w:contextualSpacing/>
        <w:jc w:val="both"/>
        <w:rPr>
          <w:color w:val="000000"/>
          <w:sz w:val="28"/>
        </w:rPr>
      </w:pPr>
      <w:r w:rsidRPr="00200168">
        <w:rPr>
          <w:color w:val="000000"/>
          <w:sz w:val="28"/>
        </w:rPr>
        <w:t xml:space="preserve">    7. Программный пакет для статистического анализа «</w:t>
      </w:r>
      <w:r w:rsidRPr="00200168">
        <w:rPr>
          <w:color w:val="000000"/>
          <w:sz w:val="28"/>
          <w:lang w:val="en-US"/>
        </w:rPr>
        <w:t>Statistica</w:t>
      </w:r>
      <w:r w:rsidRPr="00200168">
        <w:rPr>
          <w:color w:val="000000"/>
          <w:sz w:val="28"/>
        </w:rPr>
        <w:t>»;</w:t>
      </w:r>
    </w:p>
    <w:p w:rsidR="00200168" w:rsidRPr="00200168" w:rsidRDefault="00200168" w:rsidP="00200168">
      <w:pPr>
        <w:ind w:left="426" w:right="9" w:hanging="10"/>
        <w:contextualSpacing/>
        <w:jc w:val="both"/>
        <w:rPr>
          <w:color w:val="000000"/>
          <w:sz w:val="28"/>
        </w:rPr>
      </w:pPr>
      <w:r w:rsidRPr="00200168">
        <w:rPr>
          <w:color w:val="000000"/>
          <w:sz w:val="28"/>
        </w:rPr>
        <w:t xml:space="preserve">    8. Прикладной программный пакет для эконометрического моделирования «</w:t>
      </w:r>
      <w:r w:rsidRPr="00200168">
        <w:rPr>
          <w:color w:val="000000"/>
          <w:sz w:val="28"/>
          <w:lang w:val="en-US"/>
        </w:rPr>
        <w:t>Gretl</w:t>
      </w:r>
      <w:r w:rsidRPr="00200168">
        <w:rPr>
          <w:color w:val="000000"/>
          <w:sz w:val="28"/>
        </w:rPr>
        <w:t>»;</w:t>
      </w:r>
    </w:p>
    <w:p w:rsidR="00200168" w:rsidRPr="00200168" w:rsidRDefault="00200168" w:rsidP="00200168">
      <w:pPr>
        <w:ind w:left="426" w:right="9" w:hanging="10"/>
        <w:contextualSpacing/>
        <w:jc w:val="both"/>
        <w:rPr>
          <w:color w:val="000000"/>
          <w:sz w:val="28"/>
        </w:rPr>
      </w:pPr>
      <w:r w:rsidRPr="00200168">
        <w:rPr>
          <w:color w:val="000000"/>
          <w:sz w:val="28"/>
        </w:rPr>
        <w:t xml:space="preserve">    9. Среда моделирования «</w:t>
      </w:r>
      <w:r w:rsidRPr="00200168">
        <w:rPr>
          <w:color w:val="000000"/>
          <w:sz w:val="28"/>
          <w:lang w:val="en-US"/>
        </w:rPr>
        <w:t>MatLab</w:t>
      </w:r>
      <w:r w:rsidRPr="00200168">
        <w:rPr>
          <w:color w:val="000000"/>
          <w:sz w:val="28"/>
        </w:rPr>
        <w:t>».</w:t>
      </w:r>
    </w:p>
    <w:p w:rsidR="00200168" w:rsidRPr="0035688C" w:rsidRDefault="00200168" w:rsidP="00200168">
      <w:pPr>
        <w:ind w:left="426" w:right="9" w:hanging="10"/>
        <w:contextualSpacing/>
        <w:jc w:val="both"/>
        <w:rPr>
          <w:color w:val="000000"/>
          <w:sz w:val="8"/>
          <w:szCs w:val="8"/>
        </w:rPr>
      </w:pPr>
    </w:p>
    <w:p w:rsidR="00200168" w:rsidRPr="00200168" w:rsidRDefault="00200168" w:rsidP="00200168">
      <w:pPr>
        <w:keepNext/>
        <w:keepLines/>
        <w:widowControl/>
        <w:autoSpaceDE/>
        <w:autoSpaceDN/>
        <w:adjustRightInd/>
        <w:spacing w:after="160"/>
        <w:ind w:left="10" w:right="2" w:hanging="10"/>
        <w:jc w:val="both"/>
        <w:outlineLvl w:val="0"/>
        <w:rPr>
          <w:rFonts w:eastAsia="Times New Roman"/>
          <w:b/>
          <w:color w:val="000000"/>
          <w:sz w:val="28"/>
          <w:szCs w:val="22"/>
        </w:rPr>
      </w:pPr>
      <w:r w:rsidRPr="00200168">
        <w:rPr>
          <w:b/>
          <w:color w:val="000000"/>
          <w:sz w:val="28"/>
          <w:szCs w:val="22"/>
        </w:rPr>
        <w:tab/>
      </w:r>
      <w:bookmarkStart w:id="36" w:name="_Toc11530072"/>
      <w:bookmarkStart w:id="37" w:name="_Toc14882651"/>
      <w:bookmarkStart w:id="38" w:name="_Toc24810906"/>
      <w:bookmarkStart w:id="39" w:name="_Toc27051766"/>
      <w:r w:rsidRPr="00200168">
        <w:rPr>
          <w:rFonts w:eastAsia="Times New Roman"/>
          <w:b/>
          <w:color w:val="000000"/>
          <w:sz w:val="28"/>
          <w:szCs w:val="22"/>
        </w:rPr>
        <w:t>11.3. Сертифицированные программные и аппаратные средства защиты информации</w:t>
      </w:r>
      <w:bookmarkEnd w:id="36"/>
      <w:bookmarkEnd w:id="37"/>
      <w:bookmarkEnd w:id="38"/>
      <w:bookmarkEnd w:id="39"/>
    </w:p>
    <w:p w:rsidR="00200168" w:rsidRPr="00200168" w:rsidRDefault="00200168" w:rsidP="00200168">
      <w:pPr>
        <w:spacing w:after="166" w:line="352" w:lineRule="auto"/>
        <w:ind w:left="426" w:right="9" w:hanging="10"/>
        <w:contextualSpacing/>
        <w:jc w:val="both"/>
        <w:rPr>
          <w:rFonts w:eastAsia="Times New Roman"/>
          <w:color w:val="000000"/>
          <w:sz w:val="28"/>
          <w:szCs w:val="28"/>
        </w:rPr>
      </w:pPr>
      <w:r w:rsidRPr="00200168">
        <w:rPr>
          <w:rFonts w:eastAsia="Times New Roman"/>
          <w:color w:val="000000"/>
          <w:sz w:val="28"/>
          <w:szCs w:val="28"/>
        </w:rPr>
        <w:t>Не предусмотрены.</w:t>
      </w:r>
    </w:p>
    <w:p w:rsidR="00200168" w:rsidRPr="00200168" w:rsidRDefault="00200168" w:rsidP="00200168">
      <w:pPr>
        <w:spacing w:after="166" w:line="352" w:lineRule="auto"/>
        <w:ind w:left="426" w:right="9" w:hanging="10"/>
        <w:contextualSpacing/>
        <w:jc w:val="both"/>
        <w:rPr>
          <w:rFonts w:eastAsia="Times New Roman"/>
          <w:color w:val="000000"/>
          <w:sz w:val="28"/>
          <w:szCs w:val="28"/>
        </w:rPr>
      </w:pPr>
    </w:p>
    <w:p w:rsidR="00200168" w:rsidRPr="00200168" w:rsidRDefault="00200168" w:rsidP="007308B7">
      <w:pPr>
        <w:pStyle w:val="ae"/>
        <w:keepNext/>
        <w:keepLines/>
        <w:widowControl/>
        <w:numPr>
          <w:ilvl w:val="0"/>
          <w:numId w:val="49"/>
        </w:numPr>
        <w:spacing w:after="160" w:line="240" w:lineRule="auto"/>
        <w:ind w:right="2"/>
        <w:jc w:val="both"/>
        <w:outlineLvl w:val="0"/>
        <w:rPr>
          <w:rFonts w:eastAsia="Calibri"/>
          <w:b/>
          <w:color w:val="000000"/>
          <w:sz w:val="28"/>
          <w:szCs w:val="22"/>
        </w:rPr>
      </w:pPr>
      <w:bookmarkStart w:id="40" w:name="_Toc24810907"/>
      <w:bookmarkStart w:id="41" w:name="_Toc27051767"/>
      <w:r w:rsidRPr="00200168">
        <w:rPr>
          <w:rFonts w:eastAsia="Calibri"/>
          <w:b/>
          <w:color w:val="000000"/>
          <w:sz w:val="28"/>
          <w:szCs w:val="22"/>
        </w:rPr>
        <w:t>Описание материально-технической базы, необходимой для осуществления образовательного процесса по дисциплине</w:t>
      </w:r>
      <w:bookmarkEnd w:id="40"/>
      <w:bookmarkEnd w:id="41"/>
    </w:p>
    <w:p w:rsidR="00200168" w:rsidRPr="00200168" w:rsidRDefault="00200168" w:rsidP="00200168">
      <w:pPr>
        <w:widowControl/>
        <w:shd w:val="clear" w:color="auto" w:fill="FFFFFF"/>
        <w:autoSpaceDE/>
        <w:autoSpaceDN/>
        <w:adjustRightInd/>
        <w:ind w:firstLine="708"/>
        <w:contextualSpacing/>
        <w:jc w:val="both"/>
        <w:rPr>
          <w:rFonts w:eastAsia="Times New Roman"/>
          <w:sz w:val="28"/>
          <w:szCs w:val="28"/>
        </w:rPr>
      </w:pPr>
      <w:r w:rsidRPr="00200168">
        <w:rPr>
          <w:rFonts w:eastAsia="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200168" w:rsidRPr="00200168" w:rsidRDefault="00200168" w:rsidP="00200168">
      <w:pPr>
        <w:ind w:right="9" w:firstLine="708"/>
        <w:jc w:val="both"/>
        <w:rPr>
          <w:color w:val="000000"/>
          <w:sz w:val="28"/>
        </w:rPr>
      </w:pPr>
      <w:r w:rsidRPr="00200168">
        <w:rPr>
          <w:color w:val="000000"/>
          <w:sz w:val="28"/>
        </w:rPr>
        <w:t>Для осуществления образовательного процесса по дисциплине необходимо наличие в аудитории аудиовизуального оборудования.</w:t>
      </w:r>
    </w:p>
    <w:p w:rsidR="00437575" w:rsidRPr="002A29F5" w:rsidRDefault="00437575" w:rsidP="00440741">
      <w:pPr>
        <w:widowControl/>
        <w:tabs>
          <w:tab w:val="left" w:pos="709"/>
        </w:tabs>
        <w:spacing w:line="276" w:lineRule="auto"/>
        <w:jc w:val="center"/>
        <w:rPr>
          <w:sz w:val="28"/>
          <w:szCs w:val="28"/>
        </w:rPr>
      </w:pPr>
    </w:p>
    <w:sectPr w:rsidR="00437575" w:rsidRPr="002A29F5" w:rsidSect="00BE5C57">
      <w:footerReference w:type="even" r:id="rId9"/>
      <w:footerReference w:type="default" r:id="rId10"/>
      <w:pgSz w:w="11906" w:h="16838"/>
      <w:pgMar w:top="1134" w:right="851"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ABE" w:rsidRDefault="003C4ABE">
      <w:r>
        <w:separator/>
      </w:r>
    </w:p>
  </w:endnote>
  <w:endnote w:type="continuationSeparator" w:id="0">
    <w:p w:rsidR="003C4ABE" w:rsidRDefault="003C4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F93" w:rsidRDefault="003F4F93" w:rsidP="00BE5C57">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3F4F93" w:rsidRDefault="003F4F93" w:rsidP="00BE5C5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F93" w:rsidRDefault="003F4F93" w:rsidP="00BE5C57">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54861">
      <w:rPr>
        <w:rStyle w:val="a8"/>
        <w:noProof/>
      </w:rPr>
      <w:t>4</w:t>
    </w:r>
    <w:r>
      <w:rPr>
        <w:rStyle w:val="a8"/>
      </w:rPr>
      <w:fldChar w:fldCharType="end"/>
    </w:r>
  </w:p>
  <w:p w:rsidR="003F4F93" w:rsidRDefault="003F4F93" w:rsidP="00BE5C57">
    <w:pPr>
      <w:pStyle w:val="a6"/>
      <w:ind w:right="360"/>
      <w:jc w:val="center"/>
    </w:pPr>
  </w:p>
  <w:p w:rsidR="003F4F93" w:rsidRDefault="003F4F9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ABE" w:rsidRDefault="003C4ABE">
      <w:r>
        <w:separator/>
      </w:r>
    </w:p>
  </w:footnote>
  <w:footnote w:type="continuationSeparator" w:id="0">
    <w:p w:rsidR="003C4ABE" w:rsidRDefault="003C4A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lvl>
  </w:abstractNum>
  <w:abstractNum w:abstractNumId="1" w15:restartNumberingAfterBreak="0">
    <w:nsid w:val="00B2571F"/>
    <w:multiLevelType w:val="hybridMultilevel"/>
    <w:tmpl w:val="33022F5C"/>
    <w:lvl w:ilvl="0" w:tplc="B2D08DA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1967949"/>
    <w:multiLevelType w:val="hybridMultilevel"/>
    <w:tmpl w:val="80D6FB6A"/>
    <w:lvl w:ilvl="0" w:tplc="7B700544">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340CB3"/>
    <w:multiLevelType w:val="hybridMultilevel"/>
    <w:tmpl w:val="A3AA3794"/>
    <w:lvl w:ilvl="0" w:tplc="7B10973C">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F7BD5"/>
    <w:multiLevelType w:val="hybridMultilevel"/>
    <w:tmpl w:val="2B0832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9B86C92"/>
    <w:multiLevelType w:val="hybridMultilevel"/>
    <w:tmpl w:val="33022F5C"/>
    <w:lvl w:ilvl="0" w:tplc="B2D08DA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D8D5820"/>
    <w:multiLevelType w:val="hybridMultilevel"/>
    <w:tmpl w:val="7C94CA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8D603E"/>
    <w:multiLevelType w:val="hybridMultilevel"/>
    <w:tmpl w:val="33022F5C"/>
    <w:lvl w:ilvl="0" w:tplc="B2D08DA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21AA37F2"/>
    <w:multiLevelType w:val="hybridMultilevel"/>
    <w:tmpl w:val="010C768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1EA40F2"/>
    <w:multiLevelType w:val="hybridMultilevel"/>
    <w:tmpl w:val="426A54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2637E8"/>
    <w:multiLevelType w:val="hybridMultilevel"/>
    <w:tmpl w:val="16867D46"/>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7675B06"/>
    <w:multiLevelType w:val="hybridMultilevel"/>
    <w:tmpl w:val="7C94CA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832750"/>
    <w:multiLevelType w:val="hybridMultilevel"/>
    <w:tmpl w:val="C842307C"/>
    <w:lvl w:ilvl="0" w:tplc="B2D08DA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2B0812F2"/>
    <w:multiLevelType w:val="hybridMultilevel"/>
    <w:tmpl w:val="33022F5C"/>
    <w:lvl w:ilvl="0" w:tplc="B2D08DA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2C724264"/>
    <w:multiLevelType w:val="hybridMultilevel"/>
    <w:tmpl w:val="33022F5C"/>
    <w:lvl w:ilvl="0" w:tplc="B2D08DA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32342C7D"/>
    <w:multiLevelType w:val="hybridMultilevel"/>
    <w:tmpl w:val="611CCD7C"/>
    <w:lvl w:ilvl="0" w:tplc="0419000F">
      <w:start w:val="1"/>
      <w:numFmt w:val="decimal"/>
      <w:lvlText w:val="%1."/>
      <w:lvlJc w:val="left"/>
      <w:pPr>
        <w:ind w:left="14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4C650D"/>
    <w:multiLevelType w:val="multilevel"/>
    <w:tmpl w:val="D80CCB34"/>
    <w:lvl w:ilvl="0">
      <w:start w:val="1"/>
      <w:numFmt w:val="decimal"/>
      <w:lvlText w:val="%1."/>
      <w:lvlJc w:val="left"/>
      <w:pPr>
        <w:ind w:left="1212" w:hanging="360"/>
      </w:pPr>
      <w:rPr>
        <w:rFonts w:ascii="Times New Roman" w:hAnsi="Times New Roman" w:cs="Times New Roman" w:hint="default"/>
        <w:sz w:val="28"/>
      </w:rPr>
    </w:lvl>
    <w:lvl w:ilvl="1">
      <w:start w:val="1"/>
      <w:numFmt w:val="decimal"/>
      <w:isLgl/>
      <w:lvlText w:val="%1.%2."/>
      <w:lvlJc w:val="left"/>
      <w:pPr>
        <w:ind w:left="1572" w:hanging="720"/>
      </w:pPr>
      <w:rPr>
        <w:rFonts w:hint="default"/>
        <w:color w:val="000000"/>
      </w:rPr>
    </w:lvl>
    <w:lvl w:ilvl="2">
      <w:start w:val="1"/>
      <w:numFmt w:val="decimal"/>
      <w:isLgl/>
      <w:lvlText w:val="%1.%2.%3."/>
      <w:lvlJc w:val="left"/>
      <w:pPr>
        <w:ind w:left="1572" w:hanging="720"/>
      </w:pPr>
      <w:rPr>
        <w:rFonts w:hint="default"/>
        <w:color w:val="000000"/>
      </w:rPr>
    </w:lvl>
    <w:lvl w:ilvl="3">
      <w:start w:val="1"/>
      <w:numFmt w:val="decimal"/>
      <w:isLgl/>
      <w:lvlText w:val="%1.%2.%3.%4."/>
      <w:lvlJc w:val="left"/>
      <w:pPr>
        <w:ind w:left="1932" w:hanging="1080"/>
      </w:pPr>
      <w:rPr>
        <w:rFonts w:hint="default"/>
        <w:color w:val="000000"/>
      </w:rPr>
    </w:lvl>
    <w:lvl w:ilvl="4">
      <w:start w:val="1"/>
      <w:numFmt w:val="decimal"/>
      <w:isLgl/>
      <w:lvlText w:val="%1.%2.%3.%4.%5."/>
      <w:lvlJc w:val="left"/>
      <w:pPr>
        <w:ind w:left="1932" w:hanging="1080"/>
      </w:pPr>
      <w:rPr>
        <w:rFonts w:hint="default"/>
        <w:color w:val="000000"/>
      </w:rPr>
    </w:lvl>
    <w:lvl w:ilvl="5">
      <w:start w:val="1"/>
      <w:numFmt w:val="decimal"/>
      <w:isLgl/>
      <w:lvlText w:val="%1.%2.%3.%4.%5.%6."/>
      <w:lvlJc w:val="left"/>
      <w:pPr>
        <w:ind w:left="2292" w:hanging="1440"/>
      </w:pPr>
      <w:rPr>
        <w:rFonts w:hint="default"/>
        <w:color w:val="000000"/>
      </w:rPr>
    </w:lvl>
    <w:lvl w:ilvl="6">
      <w:start w:val="1"/>
      <w:numFmt w:val="decimal"/>
      <w:isLgl/>
      <w:lvlText w:val="%1.%2.%3.%4.%5.%6.%7."/>
      <w:lvlJc w:val="left"/>
      <w:pPr>
        <w:ind w:left="2652" w:hanging="1800"/>
      </w:pPr>
      <w:rPr>
        <w:rFonts w:hint="default"/>
        <w:color w:val="000000"/>
      </w:rPr>
    </w:lvl>
    <w:lvl w:ilvl="7">
      <w:start w:val="1"/>
      <w:numFmt w:val="decimal"/>
      <w:isLgl/>
      <w:lvlText w:val="%1.%2.%3.%4.%5.%6.%7.%8."/>
      <w:lvlJc w:val="left"/>
      <w:pPr>
        <w:ind w:left="2652" w:hanging="1800"/>
      </w:pPr>
      <w:rPr>
        <w:rFonts w:hint="default"/>
        <w:color w:val="000000"/>
      </w:rPr>
    </w:lvl>
    <w:lvl w:ilvl="8">
      <w:start w:val="1"/>
      <w:numFmt w:val="decimal"/>
      <w:isLgl/>
      <w:lvlText w:val="%1.%2.%3.%4.%5.%6.%7.%8.%9."/>
      <w:lvlJc w:val="left"/>
      <w:pPr>
        <w:ind w:left="3012" w:hanging="2160"/>
      </w:pPr>
      <w:rPr>
        <w:rFonts w:hint="default"/>
        <w:color w:val="000000"/>
      </w:rPr>
    </w:lvl>
  </w:abstractNum>
  <w:abstractNum w:abstractNumId="17" w15:restartNumberingAfterBreak="0">
    <w:nsid w:val="37E22357"/>
    <w:multiLevelType w:val="hybridMultilevel"/>
    <w:tmpl w:val="33022F5C"/>
    <w:lvl w:ilvl="0" w:tplc="B2D08DA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8C22F8F"/>
    <w:multiLevelType w:val="hybridMultilevel"/>
    <w:tmpl w:val="7C94CA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1518F0"/>
    <w:multiLevelType w:val="hybridMultilevel"/>
    <w:tmpl w:val="010C768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999746E"/>
    <w:multiLevelType w:val="hybridMultilevel"/>
    <w:tmpl w:val="010C768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AB163FC"/>
    <w:multiLevelType w:val="hybridMultilevel"/>
    <w:tmpl w:val="010C768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C875364"/>
    <w:multiLevelType w:val="hybridMultilevel"/>
    <w:tmpl w:val="B1601F0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3F87523C"/>
    <w:multiLevelType w:val="multilevel"/>
    <w:tmpl w:val="0419001D"/>
    <w:styleLink w:val="3"/>
    <w:lvl w:ilvl="0">
      <w:start w:val="1"/>
      <w:numFmt w:val="russianLow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E271AC"/>
    <w:multiLevelType w:val="hybridMultilevel"/>
    <w:tmpl w:val="010C768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7222F0E"/>
    <w:multiLevelType w:val="hybridMultilevel"/>
    <w:tmpl w:val="A27E6B06"/>
    <w:lvl w:ilvl="0" w:tplc="9A02A8C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445298"/>
    <w:multiLevelType w:val="hybridMultilevel"/>
    <w:tmpl w:val="B1D01796"/>
    <w:lvl w:ilvl="0" w:tplc="B2D08DA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4BEB4D96"/>
    <w:multiLevelType w:val="hybridMultilevel"/>
    <w:tmpl w:val="B52AA5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0C014B"/>
    <w:multiLevelType w:val="multilevel"/>
    <w:tmpl w:val="D80CCB34"/>
    <w:lvl w:ilvl="0">
      <w:start w:val="1"/>
      <w:numFmt w:val="decimal"/>
      <w:lvlText w:val="%1."/>
      <w:lvlJc w:val="left"/>
      <w:pPr>
        <w:ind w:left="644" w:hanging="360"/>
      </w:pPr>
      <w:rPr>
        <w:rFonts w:ascii="Times New Roman" w:hAnsi="Times New Roman" w:cs="Times New Roman" w:hint="default"/>
        <w:sz w:val="28"/>
      </w:rPr>
    </w:lvl>
    <w:lvl w:ilvl="1">
      <w:start w:val="1"/>
      <w:numFmt w:val="decimal"/>
      <w:isLgl/>
      <w:lvlText w:val="%1.%2."/>
      <w:lvlJc w:val="left"/>
      <w:pPr>
        <w:ind w:left="1572" w:hanging="720"/>
      </w:pPr>
      <w:rPr>
        <w:rFonts w:hint="default"/>
        <w:color w:val="000000"/>
      </w:rPr>
    </w:lvl>
    <w:lvl w:ilvl="2">
      <w:start w:val="1"/>
      <w:numFmt w:val="decimal"/>
      <w:isLgl/>
      <w:lvlText w:val="%1.%2.%3."/>
      <w:lvlJc w:val="left"/>
      <w:pPr>
        <w:ind w:left="1572" w:hanging="720"/>
      </w:pPr>
      <w:rPr>
        <w:rFonts w:hint="default"/>
        <w:color w:val="000000"/>
      </w:rPr>
    </w:lvl>
    <w:lvl w:ilvl="3">
      <w:start w:val="1"/>
      <w:numFmt w:val="decimal"/>
      <w:isLgl/>
      <w:lvlText w:val="%1.%2.%3.%4."/>
      <w:lvlJc w:val="left"/>
      <w:pPr>
        <w:ind w:left="1932" w:hanging="1080"/>
      </w:pPr>
      <w:rPr>
        <w:rFonts w:hint="default"/>
        <w:color w:val="000000"/>
      </w:rPr>
    </w:lvl>
    <w:lvl w:ilvl="4">
      <w:start w:val="1"/>
      <w:numFmt w:val="decimal"/>
      <w:isLgl/>
      <w:lvlText w:val="%1.%2.%3.%4.%5."/>
      <w:lvlJc w:val="left"/>
      <w:pPr>
        <w:ind w:left="1932" w:hanging="1080"/>
      </w:pPr>
      <w:rPr>
        <w:rFonts w:hint="default"/>
        <w:color w:val="000000"/>
      </w:rPr>
    </w:lvl>
    <w:lvl w:ilvl="5">
      <w:start w:val="1"/>
      <w:numFmt w:val="decimal"/>
      <w:isLgl/>
      <w:lvlText w:val="%1.%2.%3.%4.%5.%6."/>
      <w:lvlJc w:val="left"/>
      <w:pPr>
        <w:ind w:left="2292" w:hanging="1440"/>
      </w:pPr>
      <w:rPr>
        <w:rFonts w:hint="default"/>
        <w:color w:val="000000"/>
      </w:rPr>
    </w:lvl>
    <w:lvl w:ilvl="6">
      <w:start w:val="1"/>
      <w:numFmt w:val="decimal"/>
      <w:isLgl/>
      <w:lvlText w:val="%1.%2.%3.%4.%5.%6.%7."/>
      <w:lvlJc w:val="left"/>
      <w:pPr>
        <w:ind w:left="2652" w:hanging="1800"/>
      </w:pPr>
      <w:rPr>
        <w:rFonts w:hint="default"/>
        <w:color w:val="000000"/>
      </w:rPr>
    </w:lvl>
    <w:lvl w:ilvl="7">
      <w:start w:val="1"/>
      <w:numFmt w:val="decimal"/>
      <w:isLgl/>
      <w:lvlText w:val="%1.%2.%3.%4.%5.%6.%7.%8."/>
      <w:lvlJc w:val="left"/>
      <w:pPr>
        <w:ind w:left="2652" w:hanging="1800"/>
      </w:pPr>
      <w:rPr>
        <w:rFonts w:hint="default"/>
        <w:color w:val="000000"/>
      </w:rPr>
    </w:lvl>
    <w:lvl w:ilvl="8">
      <w:start w:val="1"/>
      <w:numFmt w:val="decimal"/>
      <w:isLgl/>
      <w:lvlText w:val="%1.%2.%3.%4.%5.%6.%7.%8.%9."/>
      <w:lvlJc w:val="left"/>
      <w:pPr>
        <w:ind w:left="3012" w:hanging="2160"/>
      </w:pPr>
      <w:rPr>
        <w:rFonts w:hint="default"/>
        <w:color w:val="000000"/>
      </w:rPr>
    </w:lvl>
  </w:abstractNum>
  <w:abstractNum w:abstractNumId="29" w15:restartNumberingAfterBreak="0">
    <w:nsid w:val="4E8E74E6"/>
    <w:multiLevelType w:val="hybridMultilevel"/>
    <w:tmpl w:val="BC466B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FE25DA9"/>
    <w:multiLevelType w:val="multilevel"/>
    <w:tmpl w:val="6C5C8B7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521376C0"/>
    <w:multiLevelType w:val="hybridMultilevel"/>
    <w:tmpl w:val="E75A24F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15:restartNumberingAfterBreak="0">
    <w:nsid w:val="540B7260"/>
    <w:multiLevelType w:val="hybridMultilevel"/>
    <w:tmpl w:val="7C94CA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D306F3"/>
    <w:multiLevelType w:val="hybridMultilevel"/>
    <w:tmpl w:val="7C94CA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9A1EF6"/>
    <w:multiLevelType w:val="hybridMultilevel"/>
    <w:tmpl w:val="243C8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D7E6E63"/>
    <w:multiLevelType w:val="hybridMultilevel"/>
    <w:tmpl w:val="460CCACC"/>
    <w:lvl w:ilvl="0" w:tplc="B2D08DA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F6317D7"/>
    <w:multiLevelType w:val="hybridMultilevel"/>
    <w:tmpl w:val="010C768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5F6E39E0"/>
    <w:multiLevelType w:val="hybridMultilevel"/>
    <w:tmpl w:val="010C768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05C034C"/>
    <w:multiLevelType w:val="hybridMultilevel"/>
    <w:tmpl w:val="010C768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1B36E28"/>
    <w:multiLevelType w:val="hybridMultilevel"/>
    <w:tmpl w:val="33022F5C"/>
    <w:lvl w:ilvl="0" w:tplc="B2D08DA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61BD56C8"/>
    <w:multiLevelType w:val="hybridMultilevel"/>
    <w:tmpl w:val="EB0E0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5CA5078"/>
    <w:multiLevelType w:val="hybridMultilevel"/>
    <w:tmpl w:val="010C768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6C25FF1"/>
    <w:multiLevelType w:val="hybridMultilevel"/>
    <w:tmpl w:val="7C94CA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90D5FB2"/>
    <w:multiLevelType w:val="hybridMultilevel"/>
    <w:tmpl w:val="7C94CA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E3E138A"/>
    <w:multiLevelType w:val="hybridMultilevel"/>
    <w:tmpl w:val="919EEA46"/>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747574DB"/>
    <w:multiLevelType w:val="hybridMultilevel"/>
    <w:tmpl w:val="C23E80B8"/>
    <w:lvl w:ilvl="0" w:tplc="774ADA42">
      <w:start w:val="12"/>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7" w15:restartNumberingAfterBreak="0">
    <w:nsid w:val="7D98745E"/>
    <w:multiLevelType w:val="hybridMultilevel"/>
    <w:tmpl w:val="7C94CA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A364F1"/>
    <w:multiLevelType w:val="hybridMultilevel"/>
    <w:tmpl w:val="7C94CA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4"/>
  </w:num>
  <w:num w:numId="2">
    <w:abstractNumId w:val="23"/>
  </w:num>
  <w:num w:numId="3">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5">
    <w:abstractNumId w:val="28"/>
  </w:num>
  <w:num w:numId="6">
    <w:abstractNumId w:val="15"/>
  </w:num>
  <w:num w:numId="7">
    <w:abstractNumId w:val="21"/>
  </w:num>
  <w:num w:numId="8">
    <w:abstractNumId w:val="19"/>
  </w:num>
  <w:num w:numId="9">
    <w:abstractNumId w:val="36"/>
  </w:num>
  <w:num w:numId="10">
    <w:abstractNumId w:val="37"/>
  </w:num>
  <w:num w:numId="11">
    <w:abstractNumId w:val="8"/>
  </w:num>
  <w:num w:numId="12">
    <w:abstractNumId w:val="24"/>
  </w:num>
  <w:num w:numId="13">
    <w:abstractNumId w:val="3"/>
  </w:num>
  <w:num w:numId="14">
    <w:abstractNumId w:val="1"/>
  </w:num>
  <w:num w:numId="15">
    <w:abstractNumId w:val="12"/>
  </w:num>
  <w:num w:numId="16">
    <w:abstractNumId w:val="26"/>
  </w:num>
  <w:num w:numId="17">
    <w:abstractNumId w:val="35"/>
  </w:num>
  <w:num w:numId="18">
    <w:abstractNumId w:val="14"/>
  </w:num>
  <w:num w:numId="19">
    <w:abstractNumId w:val="7"/>
  </w:num>
  <w:num w:numId="20">
    <w:abstractNumId w:val="5"/>
  </w:num>
  <w:num w:numId="21">
    <w:abstractNumId w:val="13"/>
  </w:num>
  <w:num w:numId="22">
    <w:abstractNumId w:val="39"/>
  </w:num>
  <w:num w:numId="23">
    <w:abstractNumId w:val="17"/>
  </w:num>
  <w:num w:numId="24">
    <w:abstractNumId w:val="31"/>
  </w:num>
  <w:num w:numId="25">
    <w:abstractNumId w:val="48"/>
  </w:num>
  <w:num w:numId="26">
    <w:abstractNumId w:val="32"/>
  </w:num>
  <w:num w:numId="27">
    <w:abstractNumId w:val="33"/>
  </w:num>
  <w:num w:numId="28">
    <w:abstractNumId w:val="41"/>
  </w:num>
  <w:num w:numId="29">
    <w:abstractNumId w:val="38"/>
  </w:num>
  <w:num w:numId="30">
    <w:abstractNumId w:val="20"/>
  </w:num>
  <w:num w:numId="31">
    <w:abstractNumId w:val="34"/>
  </w:num>
  <w:num w:numId="32">
    <w:abstractNumId w:val="27"/>
  </w:num>
  <w:num w:numId="33">
    <w:abstractNumId w:val="4"/>
  </w:num>
  <w:num w:numId="34">
    <w:abstractNumId w:val="25"/>
  </w:num>
  <w:num w:numId="35">
    <w:abstractNumId w:val="40"/>
  </w:num>
  <w:num w:numId="36">
    <w:abstractNumId w:val="2"/>
  </w:num>
  <w:num w:numId="37">
    <w:abstractNumId w:val="18"/>
  </w:num>
  <w:num w:numId="38">
    <w:abstractNumId w:val="45"/>
  </w:num>
  <w:num w:numId="39">
    <w:abstractNumId w:val="11"/>
  </w:num>
  <w:num w:numId="40">
    <w:abstractNumId w:val="9"/>
  </w:num>
  <w:num w:numId="41">
    <w:abstractNumId w:val="6"/>
  </w:num>
  <w:num w:numId="42">
    <w:abstractNumId w:val="42"/>
  </w:num>
  <w:num w:numId="43">
    <w:abstractNumId w:val="47"/>
  </w:num>
  <w:num w:numId="44">
    <w:abstractNumId w:val="43"/>
  </w:num>
  <w:num w:numId="45">
    <w:abstractNumId w:val="10"/>
  </w:num>
  <w:num w:numId="46">
    <w:abstractNumId w:val="22"/>
  </w:num>
  <w:num w:numId="47">
    <w:abstractNumId w:val="16"/>
  </w:num>
  <w:num w:numId="48">
    <w:abstractNumId w:val="30"/>
  </w:num>
  <w:num w:numId="49">
    <w:abstractNumId w:val="46"/>
  </w:num>
  <w:num w:numId="50">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BE5C57"/>
    <w:rsid w:val="0000123D"/>
    <w:rsid w:val="00004589"/>
    <w:rsid w:val="00007785"/>
    <w:rsid w:val="000100E1"/>
    <w:rsid w:val="00010AA9"/>
    <w:rsid w:val="00010BDF"/>
    <w:rsid w:val="0001287A"/>
    <w:rsid w:val="00013FEA"/>
    <w:rsid w:val="00014AD4"/>
    <w:rsid w:val="00016FF2"/>
    <w:rsid w:val="0001727D"/>
    <w:rsid w:val="000220F4"/>
    <w:rsid w:val="00023DF0"/>
    <w:rsid w:val="000251AE"/>
    <w:rsid w:val="00031EF5"/>
    <w:rsid w:val="0003335F"/>
    <w:rsid w:val="000344A5"/>
    <w:rsid w:val="00035582"/>
    <w:rsid w:val="0003730D"/>
    <w:rsid w:val="00040046"/>
    <w:rsid w:val="000427E6"/>
    <w:rsid w:val="00042E9F"/>
    <w:rsid w:val="000434C0"/>
    <w:rsid w:val="00043827"/>
    <w:rsid w:val="00043AB1"/>
    <w:rsid w:val="00044A0A"/>
    <w:rsid w:val="000516D7"/>
    <w:rsid w:val="00051727"/>
    <w:rsid w:val="00055EC2"/>
    <w:rsid w:val="00057B94"/>
    <w:rsid w:val="00072BA8"/>
    <w:rsid w:val="00076035"/>
    <w:rsid w:val="00076E6B"/>
    <w:rsid w:val="000805BE"/>
    <w:rsid w:val="0008243F"/>
    <w:rsid w:val="0008277B"/>
    <w:rsid w:val="00084F77"/>
    <w:rsid w:val="000855B7"/>
    <w:rsid w:val="00090C2B"/>
    <w:rsid w:val="00093F9C"/>
    <w:rsid w:val="0009434F"/>
    <w:rsid w:val="000952C6"/>
    <w:rsid w:val="000A1D14"/>
    <w:rsid w:val="000A42E2"/>
    <w:rsid w:val="000A6301"/>
    <w:rsid w:val="000B0577"/>
    <w:rsid w:val="000B0BAE"/>
    <w:rsid w:val="000B12AE"/>
    <w:rsid w:val="000B2B4E"/>
    <w:rsid w:val="000B5B85"/>
    <w:rsid w:val="000B64E0"/>
    <w:rsid w:val="000B65D7"/>
    <w:rsid w:val="000B6AB0"/>
    <w:rsid w:val="000B6B0A"/>
    <w:rsid w:val="000C3036"/>
    <w:rsid w:val="000C6D3E"/>
    <w:rsid w:val="000C715D"/>
    <w:rsid w:val="000D1F2E"/>
    <w:rsid w:val="000D370D"/>
    <w:rsid w:val="000D5FD8"/>
    <w:rsid w:val="000D6324"/>
    <w:rsid w:val="000D6C43"/>
    <w:rsid w:val="000D7848"/>
    <w:rsid w:val="000E0B3B"/>
    <w:rsid w:val="000E2055"/>
    <w:rsid w:val="000E335D"/>
    <w:rsid w:val="000E601F"/>
    <w:rsid w:val="000E6A7A"/>
    <w:rsid w:val="000F06FB"/>
    <w:rsid w:val="000F18F1"/>
    <w:rsid w:val="000F2CE8"/>
    <w:rsid w:val="000F6C66"/>
    <w:rsid w:val="0010373B"/>
    <w:rsid w:val="00107C59"/>
    <w:rsid w:val="00112B94"/>
    <w:rsid w:val="00121A9F"/>
    <w:rsid w:val="00122572"/>
    <w:rsid w:val="00124889"/>
    <w:rsid w:val="00125905"/>
    <w:rsid w:val="00132507"/>
    <w:rsid w:val="00132859"/>
    <w:rsid w:val="00133BBA"/>
    <w:rsid w:val="00144A89"/>
    <w:rsid w:val="00147001"/>
    <w:rsid w:val="00147E0C"/>
    <w:rsid w:val="0015070F"/>
    <w:rsid w:val="00151805"/>
    <w:rsid w:val="00152BB9"/>
    <w:rsid w:val="00160223"/>
    <w:rsid w:val="0016090B"/>
    <w:rsid w:val="00160D42"/>
    <w:rsid w:val="001656BA"/>
    <w:rsid w:val="001673F1"/>
    <w:rsid w:val="00171488"/>
    <w:rsid w:val="0017753E"/>
    <w:rsid w:val="00180CE9"/>
    <w:rsid w:val="00185265"/>
    <w:rsid w:val="0018568A"/>
    <w:rsid w:val="001878F3"/>
    <w:rsid w:val="00191610"/>
    <w:rsid w:val="001976A9"/>
    <w:rsid w:val="001A017B"/>
    <w:rsid w:val="001B3BDB"/>
    <w:rsid w:val="001B4B0C"/>
    <w:rsid w:val="001B6BB9"/>
    <w:rsid w:val="001B780F"/>
    <w:rsid w:val="001C1472"/>
    <w:rsid w:val="001C45AA"/>
    <w:rsid w:val="001C512D"/>
    <w:rsid w:val="001C5A70"/>
    <w:rsid w:val="001C5E6C"/>
    <w:rsid w:val="001D0DB3"/>
    <w:rsid w:val="001D2842"/>
    <w:rsid w:val="001D5BAC"/>
    <w:rsid w:val="001E05B8"/>
    <w:rsid w:val="001E672C"/>
    <w:rsid w:val="001F7A53"/>
    <w:rsid w:val="00200168"/>
    <w:rsid w:val="00204832"/>
    <w:rsid w:val="00204C4F"/>
    <w:rsid w:val="0020511A"/>
    <w:rsid w:val="00207F21"/>
    <w:rsid w:val="00213918"/>
    <w:rsid w:val="0021439D"/>
    <w:rsid w:val="00216698"/>
    <w:rsid w:val="00220E9D"/>
    <w:rsid w:val="00222BF7"/>
    <w:rsid w:val="00227B4E"/>
    <w:rsid w:val="0023270A"/>
    <w:rsid w:val="00234F0D"/>
    <w:rsid w:val="002442BE"/>
    <w:rsid w:val="002473D3"/>
    <w:rsid w:val="002475B5"/>
    <w:rsid w:val="00251C9A"/>
    <w:rsid w:val="0025404A"/>
    <w:rsid w:val="0025557D"/>
    <w:rsid w:val="0026009D"/>
    <w:rsid w:val="002613AE"/>
    <w:rsid w:val="00266D64"/>
    <w:rsid w:val="002676E9"/>
    <w:rsid w:val="00267AD4"/>
    <w:rsid w:val="00273691"/>
    <w:rsid w:val="002807F0"/>
    <w:rsid w:val="00284C77"/>
    <w:rsid w:val="002852C0"/>
    <w:rsid w:val="00286934"/>
    <w:rsid w:val="00292290"/>
    <w:rsid w:val="00296539"/>
    <w:rsid w:val="002A3B6B"/>
    <w:rsid w:val="002B06D5"/>
    <w:rsid w:val="002D2B7C"/>
    <w:rsid w:val="002D5C61"/>
    <w:rsid w:val="002E1EC8"/>
    <w:rsid w:val="002E3822"/>
    <w:rsid w:val="002E58F2"/>
    <w:rsid w:val="002E66C3"/>
    <w:rsid w:val="002F1B44"/>
    <w:rsid w:val="002F4586"/>
    <w:rsid w:val="002F778B"/>
    <w:rsid w:val="00300C2E"/>
    <w:rsid w:val="00301EAA"/>
    <w:rsid w:val="00303215"/>
    <w:rsid w:val="003041A6"/>
    <w:rsid w:val="00311BED"/>
    <w:rsid w:val="003172D9"/>
    <w:rsid w:val="00317A16"/>
    <w:rsid w:val="00317B28"/>
    <w:rsid w:val="0032763A"/>
    <w:rsid w:val="003304E5"/>
    <w:rsid w:val="00331B74"/>
    <w:rsid w:val="003324FF"/>
    <w:rsid w:val="00334D7E"/>
    <w:rsid w:val="0034098F"/>
    <w:rsid w:val="00341F6C"/>
    <w:rsid w:val="003464AB"/>
    <w:rsid w:val="00354711"/>
    <w:rsid w:val="00354E96"/>
    <w:rsid w:val="0035688C"/>
    <w:rsid w:val="0036062F"/>
    <w:rsid w:val="00367F95"/>
    <w:rsid w:val="0037150A"/>
    <w:rsid w:val="00371D25"/>
    <w:rsid w:val="0038291F"/>
    <w:rsid w:val="00385D7C"/>
    <w:rsid w:val="00391B6E"/>
    <w:rsid w:val="00394627"/>
    <w:rsid w:val="003A68D2"/>
    <w:rsid w:val="003A6D1B"/>
    <w:rsid w:val="003B04A7"/>
    <w:rsid w:val="003B04B0"/>
    <w:rsid w:val="003B05EA"/>
    <w:rsid w:val="003B1204"/>
    <w:rsid w:val="003B2E24"/>
    <w:rsid w:val="003B398F"/>
    <w:rsid w:val="003B667A"/>
    <w:rsid w:val="003B79EF"/>
    <w:rsid w:val="003C0C87"/>
    <w:rsid w:val="003C1C97"/>
    <w:rsid w:val="003C4ABE"/>
    <w:rsid w:val="003C4B85"/>
    <w:rsid w:val="003C5318"/>
    <w:rsid w:val="003D16A3"/>
    <w:rsid w:val="003D2444"/>
    <w:rsid w:val="003D72B3"/>
    <w:rsid w:val="003E13F6"/>
    <w:rsid w:val="003E1913"/>
    <w:rsid w:val="003E2B76"/>
    <w:rsid w:val="003F4F93"/>
    <w:rsid w:val="003F5411"/>
    <w:rsid w:val="003F7030"/>
    <w:rsid w:val="0040091B"/>
    <w:rsid w:val="00402B17"/>
    <w:rsid w:val="00403636"/>
    <w:rsid w:val="00405FB0"/>
    <w:rsid w:val="00412922"/>
    <w:rsid w:val="004156A9"/>
    <w:rsid w:val="00421922"/>
    <w:rsid w:val="00423DC4"/>
    <w:rsid w:val="004265F6"/>
    <w:rsid w:val="00430839"/>
    <w:rsid w:val="0043109D"/>
    <w:rsid w:val="00432DDB"/>
    <w:rsid w:val="00434061"/>
    <w:rsid w:val="00435244"/>
    <w:rsid w:val="00437575"/>
    <w:rsid w:val="00437EE4"/>
    <w:rsid w:val="00440741"/>
    <w:rsid w:val="00444B2F"/>
    <w:rsid w:val="00445909"/>
    <w:rsid w:val="00447E7F"/>
    <w:rsid w:val="0045148F"/>
    <w:rsid w:val="00455335"/>
    <w:rsid w:val="0045535D"/>
    <w:rsid w:val="00463DFC"/>
    <w:rsid w:val="00467A5D"/>
    <w:rsid w:val="00470AE6"/>
    <w:rsid w:val="0047430C"/>
    <w:rsid w:val="004849BB"/>
    <w:rsid w:val="004866A9"/>
    <w:rsid w:val="004907EB"/>
    <w:rsid w:val="0049325A"/>
    <w:rsid w:val="004971FC"/>
    <w:rsid w:val="004A1A8D"/>
    <w:rsid w:val="004A23D9"/>
    <w:rsid w:val="004A39CE"/>
    <w:rsid w:val="004A496C"/>
    <w:rsid w:val="004B09DA"/>
    <w:rsid w:val="004B6655"/>
    <w:rsid w:val="004B6AA5"/>
    <w:rsid w:val="004C2F96"/>
    <w:rsid w:val="004C3BE3"/>
    <w:rsid w:val="004C57F2"/>
    <w:rsid w:val="004C657E"/>
    <w:rsid w:val="004C7271"/>
    <w:rsid w:val="004D03A8"/>
    <w:rsid w:val="004D3B30"/>
    <w:rsid w:val="004D53E6"/>
    <w:rsid w:val="004D61FF"/>
    <w:rsid w:val="004D69D6"/>
    <w:rsid w:val="004D7FC6"/>
    <w:rsid w:val="004E612F"/>
    <w:rsid w:val="004F3712"/>
    <w:rsid w:val="004F6EBC"/>
    <w:rsid w:val="004F70EC"/>
    <w:rsid w:val="0050027D"/>
    <w:rsid w:val="00501D5A"/>
    <w:rsid w:val="00505786"/>
    <w:rsid w:val="00505865"/>
    <w:rsid w:val="00513EBF"/>
    <w:rsid w:val="005141EE"/>
    <w:rsid w:val="005208FF"/>
    <w:rsid w:val="00520D25"/>
    <w:rsid w:val="005248C7"/>
    <w:rsid w:val="00530185"/>
    <w:rsid w:val="0053182F"/>
    <w:rsid w:val="005325F3"/>
    <w:rsid w:val="005348BD"/>
    <w:rsid w:val="005446B5"/>
    <w:rsid w:val="0054612C"/>
    <w:rsid w:val="00546D8E"/>
    <w:rsid w:val="00546F2A"/>
    <w:rsid w:val="005506C2"/>
    <w:rsid w:val="0055428D"/>
    <w:rsid w:val="00564C3A"/>
    <w:rsid w:val="00565AED"/>
    <w:rsid w:val="0056621E"/>
    <w:rsid w:val="00570AFD"/>
    <w:rsid w:val="00570E87"/>
    <w:rsid w:val="00573690"/>
    <w:rsid w:val="00574E80"/>
    <w:rsid w:val="00575429"/>
    <w:rsid w:val="00581A69"/>
    <w:rsid w:val="00582906"/>
    <w:rsid w:val="005904CE"/>
    <w:rsid w:val="00590912"/>
    <w:rsid w:val="005910DA"/>
    <w:rsid w:val="0059169E"/>
    <w:rsid w:val="00596758"/>
    <w:rsid w:val="00596972"/>
    <w:rsid w:val="005A2814"/>
    <w:rsid w:val="005A3AE1"/>
    <w:rsid w:val="005A761F"/>
    <w:rsid w:val="005B4D80"/>
    <w:rsid w:val="005B69E8"/>
    <w:rsid w:val="005C0CDC"/>
    <w:rsid w:val="005C164D"/>
    <w:rsid w:val="005C4715"/>
    <w:rsid w:val="005C6B3E"/>
    <w:rsid w:val="005D35B1"/>
    <w:rsid w:val="005D3F31"/>
    <w:rsid w:val="005D5BC4"/>
    <w:rsid w:val="005E3643"/>
    <w:rsid w:val="005E3BF1"/>
    <w:rsid w:val="005E4981"/>
    <w:rsid w:val="005E6025"/>
    <w:rsid w:val="005E78B0"/>
    <w:rsid w:val="005F0772"/>
    <w:rsid w:val="005F6E03"/>
    <w:rsid w:val="005F768F"/>
    <w:rsid w:val="00600C7D"/>
    <w:rsid w:val="00602470"/>
    <w:rsid w:val="0060285D"/>
    <w:rsid w:val="00603273"/>
    <w:rsid w:val="00610027"/>
    <w:rsid w:val="00610E72"/>
    <w:rsid w:val="00612085"/>
    <w:rsid w:val="00612DB7"/>
    <w:rsid w:val="00615966"/>
    <w:rsid w:val="00617045"/>
    <w:rsid w:val="00617AD8"/>
    <w:rsid w:val="00620BA4"/>
    <w:rsid w:val="00621206"/>
    <w:rsid w:val="006265CD"/>
    <w:rsid w:val="00633E48"/>
    <w:rsid w:val="00633F1F"/>
    <w:rsid w:val="0063495B"/>
    <w:rsid w:val="00634AFC"/>
    <w:rsid w:val="006370BA"/>
    <w:rsid w:val="006405CF"/>
    <w:rsid w:val="00647018"/>
    <w:rsid w:val="00653E31"/>
    <w:rsid w:val="0065786F"/>
    <w:rsid w:val="00661E5C"/>
    <w:rsid w:val="00662679"/>
    <w:rsid w:val="006640C4"/>
    <w:rsid w:val="006707FF"/>
    <w:rsid w:val="0067163E"/>
    <w:rsid w:val="00673ADE"/>
    <w:rsid w:val="00675872"/>
    <w:rsid w:val="00677BDA"/>
    <w:rsid w:val="00677F4A"/>
    <w:rsid w:val="006810F1"/>
    <w:rsid w:val="00682C9C"/>
    <w:rsid w:val="00682CD9"/>
    <w:rsid w:val="0068372A"/>
    <w:rsid w:val="006838ED"/>
    <w:rsid w:val="00690D52"/>
    <w:rsid w:val="00691532"/>
    <w:rsid w:val="006969DD"/>
    <w:rsid w:val="006A5747"/>
    <w:rsid w:val="006B017F"/>
    <w:rsid w:val="006B6A86"/>
    <w:rsid w:val="006C0FCF"/>
    <w:rsid w:val="006C11C5"/>
    <w:rsid w:val="006C1B44"/>
    <w:rsid w:val="006D1D88"/>
    <w:rsid w:val="006D3C18"/>
    <w:rsid w:val="006D6E84"/>
    <w:rsid w:val="006E0FD0"/>
    <w:rsid w:val="006E5E8C"/>
    <w:rsid w:val="006F1163"/>
    <w:rsid w:val="006F14D8"/>
    <w:rsid w:val="006F18B2"/>
    <w:rsid w:val="006F423A"/>
    <w:rsid w:val="006F4251"/>
    <w:rsid w:val="006F44B7"/>
    <w:rsid w:val="00700BF5"/>
    <w:rsid w:val="00700E37"/>
    <w:rsid w:val="0070474D"/>
    <w:rsid w:val="00705DFD"/>
    <w:rsid w:val="00705F51"/>
    <w:rsid w:val="007119DA"/>
    <w:rsid w:val="007122AE"/>
    <w:rsid w:val="00714EA9"/>
    <w:rsid w:val="00716831"/>
    <w:rsid w:val="00716DE3"/>
    <w:rsid w:val="00720144"/>
    <w:rsid w:val="0072426D"/>
    <w:rsid w:val="00724A0E"/>
    <w:rsid w:val="007308B7"/>
    <w:rsid w:val="00731504"/>
    <w:rsid w:val="00732DB9"/>
    <w:rsid w:val="00735B52"/>
    <w:rsid w:val="00735D7A"/>
    <w:rsid w:val="0073714D"/>
    <w:rsid w:val="00740E29"/>
    <w:rsid w:val="007447CC"/>
    <w:rsid w:val="00745DEE"/>
    <w:rsid w:val="00751B18"/>
    <w:rsid w:val="007550A7"/>
    <w:rsid w:val="00755B97"/>
    <w:rsid w:val="00763F16"/>
    <w:rsid w:val="00764EB8"/>
    <w:rsid w:val="007652C3"/>
    <w:rsid w:val="00767767"/>
    <w:rsid w:val="00775748"/>
    <w:rsid w:val="00776D07"/>
    <w:rsid w:val="00781A62"/>
    <w:rsid w:val="00782DCE"/>
    <w:rsid w:val="00783B32"/>
    <w:rsid w:val="00785264"/>
    <w:rsid w:val="00787F2C"/>
    <w:rsid w:val="00795EF6"/>
    <w:rsid w:val="00797D3A"/>
    <w:rsid w:val="007A1243"/>
    <w:rsid w:val="007A1C1A"/>
    <w:rsid w:val="007A2A97"/>
    <w:rsid w:val="007A4341"/>
    <w:rsid w:val="007B5435"/>
    <w:rsid w:val="007B6465"/>
    <w:rsid w:val="007B6FE9"/>
    <w:rsid w:val="007C10E0"/>
    <w:rsid w:val="007C2129"/>
    <w:rsid w:val="007C3D74"/>
    <w:rsid w:val="007C42E4"/>
    <w:rsid w:val="007C5F54"/>
    <w:rsid w:val="007D77B4"/>
    <w:rsid w:val="007E20C4"/>
    <w:rsid w:val="007E36AC"/>
    <w:rsid w:val="007E6917"/>
    <w:rsid w:val="007F24FA"/>
    <w:rsid w:val="007F3AE3"/>
    <w:rsid w:val="007F6047"/>
    <w:rsid w:val="008007DB"/>
    <w:rsid w:val="0080165F"/>
    <w:rsid w:val="00804B61"/>
    <w:rsid w:val="00805346"/>
    <w:rsid w:val="008142C5"/>
    <w:rsid w:val="00815375"/>
    <w:rsid w:val="008175CD"/>
    <w:rsid w:val="00823F1E"/>
    <w:rsid w:val="008245EB"/>
    <w:rsid w:val="00832ADF"/>
    <w:rsid w:val="00833035"/>
    <w:rsid w:val="00835C2A"/>
    <w:rsid w:val="0083656A"/>
    <w:rsid w:val="00836E95"/>
    <w:rsid w:val="00846E16"/>
    <w:rsid w:val="00847B98"/>
    <w:rsid w:val="008546AB"/>
    <w:rsid w:val="00855690"/>
    <w:rsid w:val="00861D32"/>
    <w:rsid w:val="00866117"/>
    <w:rsid w:val="00866A11"/>
    <w:rsid w:val="00867FA0"/>
    <w:rsid w:val="008720C0"/>
    <w:rsid w:val="00873FB9"/>
    <w:rsid w:val="008750EB"/>
    <w:rsid w:val="00881EF6"/>
    <w:rsid w:val="008830BE"/>
    <w:rsid w:val="00883494"/>
    <w:rsid w:val="00883B42"/>
    <w:rsid w:val="00884E64"/>
    <w:rsid w:val="00885D45"/>
    <w:rsid w:val="00887AA3"/>
    <w:rsid w:val="008926C6"/>
    <w:rsid w:val="00896184"/>
    <w:rsid w:val="008A19D0"/>
    <w:rsid w:val="008A1E11"/>
    <w:rsid w:val="008A41A9"/>
    <w:rsid w:val="008A4A05"/>
    <w:rsid w:val="008A6475"/>
    <w:rsid w:val="008B33F0"/>
    <w:rsid w:val="008B3AFD"/>
    <w:rsid w:val="008B7675"/>
    <w:rsid w:val="008C29F3"/>
    <w:rsid w:val="008C421B"/>
    <w:rsid w:val="008C424A"/>
    <w:rsid w:val="008D08F4"/>
    <w:rsid w:val="008D526C"/>
    <w:rsid w:val="008D606D"/>
    <w:rsid w:val="008E1AF3"/>
    <w:rsid w:val="008E36D2"/>
    <w:rsid w:val="008E3AE0"/>
    <w:rsid w:val="008F0F02"/>
    <w:rsid w:val="008F4D77"/>
    <w:rsid w:val="009017B9"/>
    <w:rsid w:val="00903481"/>
    <w:rsid w:val="00905094"/>
    <w:rsid w:val="00914AB7"/>
    <w:rsid w:val="00921AF9"/>
    <w:rsid w:val="00922C0E"/>
    <w:rsid w:val="009255CB"/>
    <w:rsid w:val="00926009"/>
    <w:rsid w:val="00930B90"/>
    <w:rsid w:val="00933EE5"/>
    <w:rsid w:val="00941196"/>
    <w:rsid w:val="00947CBE"/>
    <w:rsid w:val="009553E7"/>
    <w:rsid w:val="00962224"/>
    <w:rsid w:val="00966987"/>
    <w:rsid w:val="00973387"/>
    <w:rsid w:val="00976146"/>
    <w:rsid w:val="00982A8E"/>
    <w:rsid w:val="00984A23"/>
    <w:rsid w:val="00987A97"/>
    <w:rsid w:val="00987B87"/>
    <w:rsid w:val="009A4799"/>
    <w:rsid w:val="009B3A7E"/>
    <w:rsid w:val="009C711E"/>
    <w:rsid w:val="009C784A"/>
    <w:rsid w:val="009D2E4E"/>
    <w:rsid w:val="009D3DF1"/>
    <w:rsid w:val="009D647B"/>
    <w:rsid w:val="009D6835"/>
    <w:rsid w:val="009E6260"/>
    <w:rsid w:val="009E72A6"/>
    <w:rsid w:val="009F183B"/>
    <w:rsid w:val="009F27E7"/>
    <w:rsid w:val="009F3C64"/>
    <w:rsid w:val="009F6045"/>
    <w:rsid w:val="009F63DC"/>
    <w:rsid w:val="00A109BF"/>
    <w:rsid w:val="00A14D69"/>
    <w:rsid w:val="00A155CA"/>
    <w:rsid w:val="00A20AB5"/>
    <w:rsid w:val="00A21348"/>
    <w:rsid w:val="00A213B6"/>
    <w:rsid w:val="00A2499E"/>
    <w:rsid w:val="00A2505F"/>
    <w:rsid w:val="00A27286"/>
    <w:rsid w:val="00A27BD9"/>
    <w:rsid w:val="00A3022B"/>
    <w:rsid w:val="00A3763C"/>
    <w:rsid w:val="00A37B39"/>
    <w:rsid w:val="00A43C25"/>
    <w:rsid w:val="00A44BD5"/>
    <w:rsid w:val="00A45448"/>
    <w:rsid w:val="00A4595B"/>
    <w:rsid w:val="00A46A71"/>
    <w:rsid w:val="00A51592"/>
    <w:rsid w:val="00A538A8"/>
    <w:rsid w:val="00A53910"/>
    <w:rsid w:val="00A54D54"/>
    <w:rsid w:val="00A57AAE"/>
    <w:rsid w:val="00A63115"/>
    <w:rsid w:val="00A63125"/>
    <w:rsid w:val="00A64F45"/>
    <w:rsid w:val="00A810A2"/>
    <w:rsid w:val="00A858A3"/>
    <w:rsid w:val="00A858B7"/>
    <w:rsid w:val="00A91185"/>
    <w:rsid w:val="00AA0909"/>
    <w:rsid w:val="00AA61D7"/>
    <w:rsid w:val="00AA6981"/>
    <w:rsid w:val="00AA6D27"/>
    <w:rsid w:val="00AA739B"/>
    <w:rsid w:val="00AA758F"/>
    <w:rsid w:val="00AB0EE1"/>
    <w:rsid w:val="00AB2F0D"/>
    <w:rsid w:val="00AB4434"/>
    <w:rsid w:val="00AB4F8F"/>
    <w:rsid w:val="00AC4E45"/>
    <w:rsid w:val="00AC53E9"/>
    <w:rsid w:val="00AC5A36"/>
    <w:rsid w:val="00AC5E79"/>
    <w:rsid w:val="00AC6467"/>
    <w:rsid w:val="00AD2E42"/>
    <w:rsid w:val="00AD6E48"/>
    <w:rsid w:val="00AE2769"/>
    <w:rsid w:val="00AE311C"/>
    <w:rsid w:val="00AE5575"/>
    <w:rsid w:val="00AE60F1"/>
    <w:rsid w:val="00AE61D3"/>
    <w:rsid w:val="00AF1AB0"/>
    <w:rsid w:val="00AF3624"/>
    <w:rsid w:val="00AF71E2"/>
    <w:rsid w:val="00B001CC"/>
    <w:rsid w:val="00B00A0A"/>
    <w:rsid w:val="00B018CC"/>
    <w:rsid w:val="00B05B7E"/>
    <w:rsid w:val="00B06C28"/>
    <w:rsid w:val="00B06D04"/>
    <w:rsid w:val="00B07EE1"/>
    <w:rsid w:val="00B103AA"/>
    <w:rsid w:val="00B11620"/>
    <w:rsid w:val="00B126E0"/>
    <w:rsid w:val="00B1583B"/>
    <w:rsid w:val="00B16240"/>
    <w:rsid w:val="00B21FF1"/>
    <w:rsid w:val="00B233A0"/>
    <w:rsid w:val="00B23B7A"/>
    <w:rsid w:val="00B248EA"/>
    <w:rsid w:val="00B278EC"/>
    <w:rsid w:val="00B31EFE"/>
    <w:rsid w:val="00B34891"/>
    <w:rsid w:val="00B34BE7"/>
    <w:rsid w:val="00B36226"/>
    <w:rsid w:val="00B37259"/>
    <w:rsid w:val="00B404FC"/>
    <w:rsid w:val="00B4122D"/>
    <w:rsid w:val="00B41904"/>
    <w:rsid w:val="00B42D0E"/>
    <w:rsid w:val="00B42DC9"/>
    <w:rsid w:val="00B4595A"/>
    <w:rsid w:val="00B45A20"/>
    <w:rsid w:val="00B50820"/>
    <w:rsid w:val="00B53E0C"/>
    <w:rsid w:val="00B54C3C"/>
    <w:rsid w:val="00B55A5B"/>
    <w:rsid w:val="00B57F61"/>
    <w:rsid w:val="00B62CFB"/>
    <w:rsid w:val="00B64013"/>
    <w:rsid w:val="00B71250"/>
    <w:rsid w:val="00B71A97"/>
    <w:rsid w:val="00B80EB2"/>
    <w:rsid w:val="00B8174E"/>
    <w:rsid w:val="00B83A55"/>
    <w:rsid w:val="00B83EB2"/>
    <w:rsid w:val="00B85FBA"/>
    <w:rsid w:val="00B90173"/>
    <w:rsid w:val="00B93845"/>
    <w:rsid w:val="00B97EEF"/>
    <w:rsid w:val="00BA13C5"/>
    <w:rsid w:val="00BA3AF3"/>
    <w:rsid w:val="00BA73A1"/>
    <w:rsid w:val="00BB3ABE"/>
    <w:rsid w:val="00BB4F06"/>
    <w:rsid w:val="00BC3F0E"/>
    <w:rsid w:val="00BC77EA"/>
    <w:rsid w:val="00BD01B1"/>
    <w:rsid w:val="00BD36A9"/>
    <w:rsid w:val="00BD625B"/>
    <w:rsid w:val="00BD6542"/>
    <w:rsid w:val="00BD73F3"/>
    <w:rsid w:val="00BE1C1D"/>
    <w:rsid w:val="00BE2505"/>
    <w:rsid w:val="00BE2E56"/>
    <w:rsid w:val="00BE5C57"/>
    <w:rsid w:val="00BE5E5A"/>
    <w:rsid w:val="00BF28D8"/>
    <w:rsid w:val="00BF3912"/>
    <w:rsid w:val="00BF582F"/>
    <w:rsid w:val="00BF7CC2"/>
    <w:rsid w:val="00C02AB3"/>
    <w:rsid w:val="00C05D3A"/>
    <w:rsid w:val="00C14445"/>
    <w:rsid w:val="00C16060"/>
    <w:rsid w:val="00C21A83"/>
    <w:rsid w:val="00C24117"/>
    <w:rsid w:val="00C250E6"/>
    <w:rsid w:val="00C2628E"/>
    <w:rsid w:val="00C31469"/>
    <w:rsid w:val="00C344EC"/>
    <w:rsid w:val="00C3503A"/>
    <w:rsid w:val="00C52AD4"/>
    <w:rsid w:val="00C52BCE"/>
    <w:rsid w:val="00C530FE"/>
    <w:rsid w:val="00C54861"/>
    <w:rsid w:val="00C62691"/>
    <w:rsid w:val="00C6301D"/>
    <w:rsid w:val="00C65019"/>
    <w:rsid w:val="00C66EC0"/>
    <w:rsid w:val="00C70E51"/>
    <w:rsid w:val="00C72881"/>
    <w:rsid w:val="00C729E2"/>
    <w:rsid w:val="00C73A75"/>
    <w:rsid w:val="00C7409B"/>
    <w:rsid w:val="00C7756F"/>
    <w:rsid w:val="00C805B3"/>
    <w:rsid w:val="00C8191A"/>
    <w:rsid w:val="00C82729"/>
    <w:rsid w:val="00C82A58"/>
    <w:rsid w:val="00C90B7D"/>
    <w:rsid w:val="00C91637"/>
    <w:rsid w:val="00C9444E"/>
    <w:rsid w:val="00C951A0"/>
    <w:rsid w:val="00CB012C"/>
    <w:rsid w:val="00CB2A40"/>
    <w:rsid w:val="00CB3087"/>
    <w:rsid w:val="00CB467C"/>
    <w:rsid w:val="00CB4D11"/>
    <w:rsid w:val="00CB54EE"/>
    <w:rsid w:val="00CB5EB3"/>
    <w:rsid w:val="00CB6716"/>
    <w:rsid w:val="00CB6A5F"/>
    <w:rsid w:val="00CB7757"/>
    <w:rsid w:val="00CC3004"/>
    <w:rsid w:val="00CC46C2"/>
    <w:rsid w:val="00CC5A96"/>
    <w:rsid w:val="00CD3621"/>
    <w:rsid w:val="00CD604A"/>
    <w:rsid w:val="00CD6E58"/>
    <w:rsid w:val="00CE7CC6"/>
    <w:rsid w:val="00D02132"/>
    <w:rsid w:val="00D02F2E"/>
    <w:rsid w:val="00D05A9E"/>
    <w:rsid w:val="00D0737A"/>
    <w:rsid w:val="00D07854"/>
    <w:rsid w:val="00D11383"/>
    <w:rsid w:val="00D1650E"/>
    <w:rsid w:val="00D17496"/>
    <w:rsid w:val="00D21062"/>
    <w:rsid w:val="00D22B36"/>
    <w:rsid w:val="00D24975"/>
    <w:rsid w:val="00D25CCC"/>
    <w:rsid w:val="00D30548"/>
    <w:rsid w:val="00D33BB8"/>
    <w:rsid w:val="00D42D56"/>
    <w:rsid w:val="00D4396A"/>
    <w:rsid w:val="00D43AA5"/>
    <w:rsid w:val="00D463F6"/>
    <w:rsid w:val="00D464FB"/>
    <w:rsid w:val="00D52866"/>
    <w:rsid w:val="00D53683"/>
    <w:rsid w:val="00D633B2"/>
    <w:rsid w:val="00D64AFC"/>
    <w:rsid w:val="00D66A40"/>
    <w:rsid w:val="00D71306"/>
    <w:rsid w:val="00D72A9A"/>
    <w:rsid w:val="00D76912"/>
    <w:rsid w:val="00D84A50"/>
    <w:rsid w:val="00D85694"/>
    <w:rsid w:val="00D85942"/>
    <w:rsid w:val="00D8602F"/>
    <w:rsid w:val="00D87306"/>
    <w:rsid w:val="00D92474"/>
    <w:rsid w:val="00D941CC"/>
    <w:rsid w:val="00D945F3"/>
    <w:rsid w:val="00D97B9A"/>
    <w:rsid w:val="00D97F01"/>
    <w:rsid w:val="00DA7E7C"/>
    <w:rsid w:val="00DA7F9C"/>
    <w:rsid w:val="00DB4751"/>
    <w:rsid w:val="00DB6298"/>
    <w:rsid w:val="00DB76D4"/>
    <w:rsid w:val="00DB79EB"/>
    <w:rsid w:val="00DB7DDD"/>
    <w:rsid w:val="00DC12F6"/>
    <w:rsid w:val="00DD05D7"/>
    <w:rsid w:val="00DD3FF2"/>
    <w:rsid w:val="00DE1554"/>
    <w:rsid w:val="00DE3580"/>
    <w:rsid w:val="00DE3C5B"/>
    <w:rsid w:val="00DE3CCF"/>
    <w:rsid w:val="00DE5D29"/>
    <w:rsid w:val="00DE6920"/>
    <w:rsid w:val="00DE7C3A"/>
    <w:rsid w:val="00DF3A4F"/>
    <w:rsid w:val="00DF3AC8"/>
    <w:rsid w:val="00E079CA"/>
    <w:rsid w:val="00E100E1"/>
    <w:rsid w:val="00E103C0"/>
    <w:rsid w:val="00E14768"/>
    <w:rsid w:val="00E166CC"/>
    <w:rsid w:val="00E26B73"/>
    <w:rsid w:val="00E2709B"/>
    <w:rsid w:val="00E303E2"/>
    <w:rsid w:val="00E36907"/>
    <w:rsid w:val="00E36AF6"/>
    <w:rsid w:val="00E37597"/>
    <w:rsid w:val="00E41ADC"/>
    <w:rsid w:val="00E43884"/>
    <w:rsid w:val="00E44523"/>
    <w:rsid w:val="00E452C3"/>
    <w:rsid w:val="00E45DEF"/>
    <w:rsid w:val="00E465E0"/>
    <w:rsid w:val="00E46CA8"/>
    <w:rsid w:val="00E5276C"/>
    <w:rsid w:val="00E61C47"/>
    <w:rsid w:val="00E63ADA"/>
    <w:rsid w:val="00E64DFC"/>
    <w:rsid w:val="00E66561"/>
    <w:rsid w:val="00E7192F"/>
    <w:rsid w:val="00E72098"/>
    <w:rsid w:val="00E7568A"/>
    <w:rsid w:val="00E82F65"/>
    <w:rsid w:val="00E85714"/>
    <w:rsid w:val="00E9535E"/>
    <w:rsid w:val="00E95B75"/>
    <w:rsid w:val="00E96310"/>
    <w:rsid w:val="00EA10D9"/>
    <w:rsid w:val="00EA46E3"/>
    <w:rsid w:val="00EA4C76"/>
    <w:rsid w:val="00EA55C1"/>
    <w:rsid w:val="00EA5C45"/>
    <w:rsid w:val="00EA6807"/>
    <w:rsid w:val="00EB0E2A"/>
    <w:rsid w:val="00EB1F51"/>
    <w:rsid w:val="00EB335F"/>
    <w:rsid w:val="00EB68B9"/>
    <w:rsid w:val="00EC31A8"/>
    <w:rsid w:val="00EC5D30"/>
    <w:rsid w:val="00EC6464"/>
    <w:rsid w:val="00EC7E6C"/>
    <w:rsid w:val="00ED298E"/>
    <w:rsid w:val="00ED3B01"/>
    <w:rsid w:val="00EE0A7C"/>
    <w:rsid w:val="00EF1ED7"/>
    <w:rsid w:val="00EF7EE5"/>
    <w:rsid w:val="00F01A00"/>
    <w:rsid w:val="00F11F09"/>
    <w:rsid w:val="00F23992"/>
    <w:rsid w:val="00F3329D"/>
    <w:rsid w:val="00F35D4E"/>
    <w:rsid w:val="00F42C38"/>
    <w:rsid w:val="00F47F87"/>
    <w:rsid w:val="00F55595"/>
    <w:rsid w:val="00F5734F"/>
    <w:rsid w:val="00F62228"/>
    <w:rsid w:val="00F63020"/>
    <w:rsid w:val="00F64C29"/>
    <w:rsid w:val="00F65250"/>
    <w:rsid w:val="00F65818"/>
    <w:rsid w:val="00F67296"/>
    <w:rsid w:val="00F70B1B"/>
    <w:rsid w:val="00F7741B"/>
    <w:rsid w:val="00F77EF6"/>
    <w:rsid w:val="00F804CA"/>
    <w:rsid w:val="00F81461"/>
    <w:rsid w:val="00F83F7E"/>
    <w:rsid w:val="00F84AAF"/>
    <w:rsid w:val="00F85F75"/>
    <w:rsid w:val="00F86599"/>
    <w:rsid w:val="00F93104"/>
    <w:rsid w:val="00F93BB7"/>
    <w:rsid w:val="00F94DFE"/>
    <w:rsid w:val="00F97BF9"/>
    <w:rsid w:val="00FA240F"/>
    <w:rsid w:val="00FA4B5C"/>
    <w:rsid w:val="00FA508E"/>
    <w:rsid w:val="00FA696D"/>
    <w:rsid w:val="00FB0363"/>
    <w:rsid w:val="00FB0E4C"/>
    <w:rsid w:val="00FC58C4"/>
    <w:rsid w:val="00FC61E1"/>
    <w:rsid w:val="00FC66D3"/>
    <w:rsid w:val="00FC6EAD"/>
    <w:rsid w:val="00FC7182"/>
    <w:rsid w:val="00FD2FE6"/>
    <w:rsid w:val="00FD5190"/>
    <w:rsid w:val="00FE1C0A"/>
    <w:rsid w:val="00FE2411"/>
    <w:rsid w:val="00FE416D"/>
    <w:rsid w:val="00FE6EC8"/>
    <w:rsid w:val="00FE787B"/>
    <w:rsid w:val="00FF0C35"/>
    <w:rsid w:val="00FF0E8E"/>
    <w:rsid w:val="00FF6741"/>
    <w:rsid w:val="00FF71DC"/>
    <w:rsid w:val="00FF73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F9DEA"/>
  <w15:docId w15:val="{4EF3D96E-0EB2-431C-BAAA-039C74549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C57"/>
    <w:pPr>
      <w:widowControl w:val="0"/>
      <w:autoSpaceDE w:val="0"/>
      <w:autoSpaceDN w:val="0"/>
      <w:adjustRightInd w:val="0"/>
    </w:pPr>
    <w:rPr>
      <w:rFonts w:eastAsia="Calibri"/>
    </w:rPr>
  </w:style>
  <w:style w:type="paragraph" w:styleId="1">
    <w:name w:val="heading 1"/>
    <w:basedOn w:val="a"/>
    <w:next w:val="a"/>
    <w:qFormat/>
    <w:rsid w:val="00BE5C57"/>
    <w:pPr>
      <w:keepNext/>
      <w:spacing w:before="240" w:after="60"/>
      <w:outlineLvl w:val="0"/>
    </w:pPr>
    <w:rPr>
      <w:rFonts w:ascii="Arial" w:hAnsi="Arial" w:cs="Arial"/>
      <w:b/>
      <w:bCs/>
      <w:kern w:val="32"/>
      <w:sz w:val="32"/>
      <w:szCs w:val="32"/>
    </w:rPr>
  </w:style>
  <w:style w:type="paragraph" w:styleId="20">
    <w:name w:val="heading 2"/>
    <w:basedOn w:val="a"/>
    <w:next w:val="a"/>
    <w:qFormat/>
    <w:rsid w:val="00BE5C57"/>
    <w:pPr>
      <w:keepNext/>
      <w:spacing w:before="240" w:after="60"/>
      <w:outlineLvl w:val="1"/>
    </w:pPr>
    <w:rPr>
      <w:rFonts w:ascii="Arial" w:hAnsi="Arial" w:cs="Arial"/>
      <w:b/>
      <w:bCs/>
      <w:i/>
      <w:iCs/>
      <w:sz w:val="28"/>
      <w:szCs w:val="28"/>
    </w:rPr>
  </w:style>
  <w:style w:type="paragraph" w:styleId="30">
    <w:name w:val="heading 3"/>
    <w:basedOn w:val="a"/>
    <w:next w:val="a"/>
    <w:qFormat/>
    <w:rsid w:val="00BE5C57"/>
    <w:pPr>
      <w:keepNext/>
      <w:spacing w:before="240" w:after="60"/>
      <w:outlineLvl w:val="2"/>
    </w:pPr>
    <w:rPr>
      <w:rFonts w:ascii="Arial" w:hAnsi="Arial" w:cs="Arial"/>
      <w:b/>
      <w:bCs/>
      <w:sz w:val="26"/>
      <w:szCs w:val="26"/>
    </w:rPr>
  </w:style>
  <w:style w:type="paragraph" w:styleId="4">
    <w:name w:val="heading 4"/>
    <w:basedOn w:val="a"/>
    <w:next w:val="a"/>
    <w:link w:val="40"/>
    <w:qFormat/>
    <w:rsid w:val="00BE5C57"/>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
    <w:name w:val="Стиль2"/>
    <w:rsid w:val="00930B90"/>
    <w:pPr>
      <w:numPr>
        <w:numId w:val="1"/>
      </w:numPr>
    </w:pPr>
  </w:style>
  <w:style w:type="numbering" w:customStyle="1" w:styleId="3">
    <w:name w:val="Стиль3"/>
    <w:rsid w:val="00930B90"/>
    <w:pPr>
      <w:numPr>
        <w:numId w:val="2"/>
      </w:numPr>
    </w:pPr>
  </w:style>
  <w:style w:type="paragraph" w:styleId="a3">
    <w:name w:val="Balloon Text"/>
    <w:basedOn w:val="a"/>
    <w:link w:val="a4"/>
    <w:semiHidden/>
    <w:rsid w:val="00BE5C57"/>
    <w:rPr>
      <w:rFonts w:ascii="Tahoma" w:hAnsi="Tahoma" w:cs="Tahoma"/>
      <w:sz w:val="16"/>
      <w:szCs w:val="16"/>
    </w:rPr>
  </w:style>
  <w:style w:type="character" w:customStyle="1" w:styleId="a4">
    <w:name w:val="Текст выноски Знак"/>
    <w:link w:val="a3"/>
    <w:semiHidden/>
    <w:locked/>
    <w:rsid w:val="00BE5C57"/>
    <w:rPr>
      <w:rFonts w:ascii="Tahoma" w:eastAsia="Calibri" w:hAnsi="Tahoma" w:cs="Tahoma"/>
      <w:sz w:val="16"/>
      <w:szCs w:val="16"/>
      <w:lang w:val="ru-RU" w:eastAsia="ru-RU" w:bidi="ar-SA"/>
    </w:rPr>
  </w:style>
  <w:style w:type="paragraph" w:styleId="21">
    <w:name w:val="Body Text Indent 2"/>
    <w:basedOn w:val="a"/>
    <w:rsid w:val="00BE5C57"/>
    <w:pPr>
      <w:widowControl/>
      <w:autoSpaceDE/>
      <w:autoSpaceDN/>
      <w:adjustRightInd/>
      <w:ind w:firstLine="720"/>
      <w:jc w:val="both"/>
    </w:pPr>
    <w:rPr>
      <w:rFonts w:eastAsia="Times New Roman"/>
      <w:sz w:val="28"/>
    </w:rPr>
  </w:style>
  <w:style w:type="paragraph" w:styleId="31">
    <w:name w:val="Body Text Indent 3"/>
    <w:basedOn w:val="a"/>
    <w:rsid w:val="00BE5C57"/>
    <w:pPr>
      <w:spacing w:after="120" w:line="300" w:lineRule="auto"/>
      <w:ind w:left="283" w:firstLine="680"/>
      <w:jc w:val="both"/>
    </w:pPr>
    <w:rPr>
      <w:rFonts w:eastAsia="Times New Roman"/>
      <w:sz w:val="16"/>
      <w:szCs w:val="16"/>
    </w:rPr>
  </w:style>
  <w:style w:type="table" w:styleId="a5">
    <w:name w:val="Table Grid"/>
    <w:basedOn w:val="a1"/>
    <w:uiPriority w:val="39"/>
    <w:rsid w:val="00BE5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
    <w:rsid w:val="00BE5C57"/>
    <w:pPr>
      <w:spacing w:line="327" w:lineRule="exact"/>
      <w:ind w:firstLine="633"/>
      <w:jc w:val="both"/>
    </w:pPr>
    <w:rPr>
      <w:rFonts w:ascii="Georgia" w:eastAsia="Times New Roman" w:hAnsi="Georgia"/>
      <w:sz w:val="24"/>
      <w:szCs w:val="24"/>
    </w:rPr>
  </w:style>
  <w:style w:type="character" w:customStyle="1" w:styleId="FontStyle78">
    <w:name w:val="Font Style78"/>
    <w:rsid w:val="00BE5C57"/>
    <w:rPr>
      <w:rFonts w:ascii="Times New Roman" w:hAnsi="Times New Roman" w:cs="Times New Roman"/>
      <w:b/>
      <w:bCs/>
      <w:sz w:val="20"/>
      <w:szCs w:val="20"/>
    </w:rPr>
  </w:style>
  <w:style w:type="character" w:customStyle="1" w:styleId="FontStyle97">
    <w:name w:val="Font Style97"/>
    <w:rsid w:val="00BE5C57"/>
    <w:rPr>
      <w:rFonts w:ascii="Times New Roman" w:hAnsi="Times New Roman" w:cs="Times New Roman"/>
      <w:sz w:val="20"/>
      <w:szCs w:val="20"/>
    </w:rPr>
  </w:style>
  <w:style w:type="character" w:customStyle="1" w:styleId="FontStyle93">
    <w:name w:val="Font Style93"/>
    <w:rsid w:val="00BE5C57"/>
    <w:rPr>
      <w:rFonts w:ascii="Times New Roman" w:hAnsi="Times New Roman" w:cs="Times New Roman"/>
      <w:b/>
      <w:bCs/>
      <w:sz w:val="20"/>
      <w:szCs w:val="20"/>
    </w:rPr>
  </w:style>
  <w:style w:type="paragraph" w:customStyle="1" w:styleId="Style5">
    <w:name w:val="Style5"/>
    <w:basedOn w:val="a"/>
    <w:rsid w:val="00BE5C57"/>
    <w:rPr>
      <w:rFonts w:ascii="Georgia" w:eastAsia="Times New Roman" w:hAnsi="Georgia"/>
      <w:sz w:val="24"/>
      <w:szCs w:val="24"/>
    </w:rPr>
  </w:style>
  <w:style w:type="paragraph" w:customStyle="1" w:styleId="Style9">
    <w:name w:val="Style9"/>
    <w:basedOn w:val="a"/>
    <w:rsid w:val="00BE5C57"/>
    <w:pPr>
      <w:jc w:val="center"/>
    </w:pPr>
    <w:rPr>
      <w:rFonts w:ascii="Georgia" w:eastAsia="Times New Roman" w:hAnsi="Georgia"/>
      <w:sz w:val="24"/>
      <w:szCs w:val="24"/>
    </w:rPr>
  </w:style>
  <w:style w:type="paragraph" w:customStyle="1" w:styleId="Style11">
    <w:name w:val="Style11"/>
    <w:basedOn w:val="a"/>
    <w:rsid w:val="00BE5C57"/>
    <w:pPr>
      <w:spacing w:line="299" w:lineRule="exact"/>
    </w:pPr>
    <w:rPr>
      <w:rFonts w:ascii="Georgia" w:eastAsia="Times New Roman" w:hAnsi="Georgia"/>
      <w:sz w:val="24"/>
      <w:szCs w:val="24"/>
    </w:rPr>
  </w:style>
  <w:style w:type="paragraph" w:customStyle="1" w:styleId="Style63">
    <w:name w:val="Style63"/>
    <w:basedOn w:val="a"/>
    <w:rsid w:val="00BE5C57"/>
    <w:pPr>
      <w:spacing w:line="200" w:lineRule="exact"/>
      <w:ind w:hanging="223"/>
    </w:pPr>
    <w:rPr>
      <w:rFonts w:ascii="Georgia" w:eastAsia="Times New Roman" w:hAnsi="Georgia"/>
      <w:sz w:val="24"/>
      <w:szCs w:val="24"/>
    </w:rPr>
  </w:style>
  <w:style w:type="character" w:customStyle="1" w:styleId="FontStyle86">
    <w:name w:val="Font Style86"/>
    <w:rsid w:val="00BE5C57"/>
    <w:rPr>
      <w:rFonts w:ascii="Times New Roman" w:hAnsi="Times New Roman" w:cs="Times New Roman"/>
      <w:sz w:val="24"/>
      <w:szCs w:val="24"/>
    </w:rPr>
  </w:style>
  <w:style w:type="character" w:customStyle="1" w:styleId="FontStyle87">
    <w:name w:val="Font Style87"/>
    <w:uiPriority w:val="99"/>
    <w:rsid w:val="00BE5C57"/>
    <w:rPr>
      <w:rFonts w:ascii="Times New Roman" w:hAnsi="Times New Roman" w:cs="Times New Roman"/>
      <w:b/>
      <w:bCs/>
      <w:sz w:val="14"/>
      <w:szCs w:val="14"/>
    </w:rPr>
  </w:style>
  <w:style w:type="character" w:customStyle="1" w:styleId="FontStyle88">
    <w:name w:val="Font Style88"/>
    <w:rsid w:val="00BE5C57"/>
    <w:rPr>
      <w:rFonts w:ascii="Times New Roman" w:hAnsi="Times New Roman" w:cs="Times New Roman"/>
      <w:sz w:val="14"/>
      <w:szCs w:val="14"/>
    </w:rPr>
  </w:style>
  <w:style w:type="paragraph" w:customStyle="1" w:styleId="Style17">
    <w:name w:val="Style17"/>
    <w:basedOn w:val="a"/>
    <w:rsid w:val="00BE5C57"/>
    <w:pPr>
      <w:spacing w:line="202" w:lineRule="exact"/>
    </w:pPr>
    <w:rPr>
      <w:rFonts w:ascii="Georgia" w:eastAsia="Times New Roman" w:hAnsi="Georgia"/>
      <w:sz w:val="24"/>
      <w:szCs w:val="24"/>
    </w:rPr>
  </w:style>
  <w:style w:type="paragraph" w:customStyle="1" w:styleId="Style32">
    <w:name w:val="Style32"/>
    <w:basedOn w:val="a"/>
    <w:rsid w:val="00BE5C57"/>
    <w:pPr>
      <w:jc w:val="center"/>
    </w:pPr>
    <w:rPr>
      <w:rFonts w:ascii="Georgia" w:eastAsia="Times New Roman" w:hAnsi="Georgia"/>
      <w:sz w:val="24"/>
      <w:szCs w:val="24"/>
    </w:rPr>
  </w:style>
  <w:style w:type="paragraph" w:customStyle="1" w:styleId="Style51">
    <w:name w:val="Style51"/>
    <w:basedOn w:val="a"/>
    <w:rsid w:val="00BE5C57"/>
    <w:pPr>
      <w:spacing w:line="234" w:lineRule="exact"/>
      <w:ind w:firstLine="256"/>
    </w:pPr>
    <w:rPr>
      <w:rFonts w:ascii="Georgia" w:eastAsia="Times New Roman" w:hAnsi="Georgia"/>
      <w:sz w:val="24"/>
      <w:szCs w:val="24"/>
    </w:rPr>
  </w:style>
  <w:style w:type="paragraph" w:customStyle="1" w:styleId="Style53">
    <w:name w:val="Style53"/>
    <w:basedOn w:val="a"/>
    <w:rsid w:val="00BE5C57"/>
    <w:pPr>
      <w:spacing w:line="248" w:lineRule="exact"/>
      <w:ind w:firstLine="263"/>
    </w:pPr>
    <w:rPr>
      <w:rFonts w:ascii="Georgia" w:eastAsia="Times New Roman" w:hAnsi="Georgia"/>
      <w:sz w:val="24"/>
      <w:szCs w:val="24"/>
    </w:rPr>
  </w:style>
  <w:style w:type="character" w:customStyle="1" w:styleId="FontStyle68">
    <w:name w:val="Font Style68"/>
    <w:rsid w:val="00BE5C57"/>
    <w:rPr>
      <w:rFonts w:ascii="Times New Roman" w:hAnsi="Times New Roman" w:cs="Times New Roman"/>
      <w:b/>
      <w:bCs/>
      <w:sz w:val="16"/>
      <w:szCs w:val="16"/>
    </w:rPr>
  </w:style>
  <w:style w:type="character" w:customStyle="1" w:styleId="FontStyle89">
    <w:name w:val="Font Style89"/>
    <w:rsid w:val="00BE5C57"/>
    <w:rPr>
      <w:rFonts w:ascii="Times New Roman" w:hAnsi="Times New Roman" w:cs="Times New Roman"/>
      <w:sz w:val="18"/>
      <w:szCs w:val="18"/>
    </w:rPr>
  </w:style>
  <w:style w:type="character" w:customStyle="1" w:styleId="FontStyle94">
    <w:name w:val="Font Style94"/>
    <w:rsid w:val="00BE5C57"/>
    <w:rPr>
      <w:rFonts w:ascii="Times New Roman" w:hAnsi="Times New Roman" w:cs="Times New Roman"/>
      <w:b/>
      <w:bCs/>
      <w:sz w:val="18"/>
      <w:szCs w:val="18"/>
    </w:rPr>
  </w:style>
  <w:style w:type="paragraph" w:customStyle="1" w:styleId="Style1">
    <w:name w:val="Style1"/>
    <w:basedOn w:val="a"/>
    <w:rsid w:val="00BE5C57"/>
    <w:pPr>
      <w:spacing w:line="201" w:lineRule="exact"/>
      <w:ind w:firstLine="502"/>
    </w:pPr>
    <w:rPr>
      <w:rFonts w:ascii="Georgia" w:eastAsia="Times New Roman" w:hAnsi="Georgia"/>
      <w:sz w:val="24"/>
      <w:szCs w:val="24"/>
    </w:rPr>
  </w:style>
  <w:style w:type="paragraph" w:customStyle="1" w:styleId="Style2">
    <w:name w:val="Style2"/>
    <w:basedOn w:val="a"/>
    <w:rsid w:val="00BE5C57"/>
    <w:pPr>
      <w:spacing w:line="218" w:lineRule="exact"/>
      <w:ind w:firstLine="559"/>
    </w:pPr>
    <w:rPr>
      <w:rFonts w:ascii="Georgia" w:eastAsia="Times New Roman" w:hAnsi="Georgia"/>
      <w:sz w:val="24"/>
      <w:szCs w:val="24"/>
    </w:rPr>
  </w:style>
  <w:style w:type="paragraph" w:customStyle="1" w:styleId="Style4">
    <w:name w:val="Style4"/>
    <w:basedOn w:val="a"/>
    <w:rsid w:val="00BE5C57"/>
    <w:rPr>
      <w:rFonts w:ascii="Georgia" w:eastAsia="Times New Roman" w:hAnsi="Georgia"/>
      <w:sz w:val="24"/>
      <w:szCs w:val="24"/>
    </w:rPr>
  </w:style>
  <w:style w:type="paragraph" w:customStyle="1" w:styleId="Style7">
    <w:name w:val="Style7"/>
    <w:basedOn w:val="a"/>
    <w:rsid w:val="00BE5C57"/>
    <w:pPr>
      <w:spacing w:line="258" w:lineRule="exact"/>
      <w:ind w:firstLine="567"/>
      <w:jc w:val="both"/>
    </w:pPr>
    <w:rPr>
      <w:rFonts w:ascii="Georgia" w:eastAsia="Times New Roman" w:hAnsi="Georgia"/>
      <w:sz w:val="24"/>
      <w:szCs w:val="24"/>
    </w:rPr>
  </w:style>
  <w:style w:type="paragraph" w:customStyle="1" w:styleId="Style8">
    <w:name w:val="Style8"/>
    <w:basedOn w:val="a"/>
    <w:rsid w:val="00BE5C57"/>
    <w:pPr>
      <w:jc w:val="center"/>
    </w:pPr>
    <w:rPr>
      <w:rFonts w:ascii="Georgia" w:eastAsia="Times New Roman" w:hAnsi="Georgia"/>
      <w:sz w:val="24"/>
      <w:szCs w:val="24"/>
    </w:rPr>
  </w:style>
  <w:style w:type="paragraph" w:customStyle="1" w:styleId="Style10">
    <w:name w:val="Style10"/>
    <w:basedOn w:val="a"/>
    <w:rsid w:val="00BE5C57"/>
    <w:rPr>
      <w:rFonts w:ascii="Georgia" w:eastAsia="Times New Roman" w:hAnsi="Georgia"/>
      <w:sz w:val="24"/>
      <w:szCs w:val="24"/>
    </w:rPr>
  </w:style>
  <w:style w:type="paragraph" w:customStyle="1" w:styleId="Style18">
    <w:name w:val="Style18"/>
    <w:basedOn w:val="a"/>
    <w:rsid w:val="00BE5C57"/>
    <w:pPr>
      <w:spacing w:line="208" w:lineRule="exact"/>
      <w:ind w:firstLine="479"/>
    </w:pPr>
    <w:rPr>
      <w:rFonts w:ascii="Georgia" w:eastAsia="Times New Roman" w:hAnsi="Georgia"/>
      <w:sz w:val="24"/>
      <w:szCs w:val="24"/>
    </w:rPr>
  </w:style>
  <w:style w:type="paragraph" w:customStyle="1" w:styleId="Style31">
    <w:name w:val="Style31"/>
    <w:basedOn w:val="a"/>
    <w:rsid w:val="00BE5C57"/>
    <w:pPr>
      <w:spacing w:line="251" w:lineRule="exact"/>
      <w:ind w:firstLine="572"/>
    </w:pPr>
    <w:rPr>
      <w:rFonts w:ascii="Georgia" w:eastAsia="Times New Roman" w:hAnsi="Georgia"/>
      <w:sz w:val="24"/>
      <w:szCs w:val="24"/>
    </w:rPr>
  </w:style>
  <w:style w:type="paragraph" w:customStyle="1" w:styleId="Style36">
    <w:name w:val="Style36"/>
    <w:basedOn w:val="a"/>
    <w:rsid w:val="00BE5C57"/>
    <w:rPr>
      <w:rFonts w:ascii="Georgia" w:eastAsia="Times New Roman" w:hAnsi="Georgia"/>
      <w:sz w:val="24"/>
      <w:szCs w:val="24"/>
    </w:rPr>
  </w:style>
  <w:style w:type="paragraph" w:customStyle="1" w:styleId="Style45">
    <w:name w:val="Style45"/>
    <w:basedOn w:val="a"/>
    <w:rsid w:val="00BE5C57"/>
    <w:pPr>
      <w:spacing w:line="257" w:lineRule="exact"/>
      <w:ind w:firstLine="528"/>
      <w:jc w:val="both"/>
    </w:pPr>
    <w:rPr>
      <w:rFonts w:ascii="Georgia" w:eastAsia="Times New Roman" w:hAnsi="Georgia"/>
      <w:sz w:val="24"/>
      <w:szCs w:val="24"/>
    </w:rPr>
  </w:style>
  <w:style w:type="paragraph" w:customStyle="1" w:styleId="Style54">
    <w:name w:val="Style54"/>
    <w:basedOn w:val="a"/>
    <w:rsid w:val="00BE5C57"/>
    <w:pPr>
      <w:spacing w:line="312" w:lineRule="exact"/>
      <w:ind w:firstLine="635"/>
      <w:jc w:val="both"/>
    </w:pPr>
    <w:rPr>
      <w:rFonts w:ascii="Georgia" w:eastAsia="Times New Roman" w:hAnsi="Georgia"/>
      <w:sz w:val="24"/>
      <w:szCs w:val="24"/>
    </w:rPr>
  </w:style>
  <w:style w:type="character" w:customStyle="1" w:styleId="FontStyle66">
    <w:name w:val="Font Style66"/>
    <w:rsid w:val="00BE5C57"/>
    <w:rPr>
      <w:rFonts w:ascii="Georgia" w:hAnsi="Georgia" w:cs="Georgia"/>
      <w:b/>
      <w:bCs/>
      <w:i/>
      <w:iCs/>
      <w:spacing w:val="10"/>
      <w:sz w:val="14"/>
      <w:szCs w:val="14"/>
    </w:rPr>
  </w:style>
  <w:style w:type="character" w:customStyle="1" w:styleId="FontStyle70">
    <w:name w:val="Font Style70"/>
    <w:rsid w:val="00BE5C57"/>
    <w:rPr>
      <w:rFonts w:ascii="Times New Roman" w:hAnsi="Times New Roman" w:cs="Times New Roman"/>
      <w:b/>
      <w:bCs/>
      <w:sz w:val="24"/>
      <w:szCs w:val="24"/>
    </w:rPr>
  </w:style>
  <w:style w:type="character" w:customStyle="1" w:styleId="FontStyle95">
    <w:name w:val="Font Style95"/>
    <w:rsid w:val="00BE5C57"/>
    <w:rPr>
      <w:rFonts w:ascii="Times New Roman" w:hAnsi="Times New Roman" w:cs="Times New Roman"/>
      <w:b/>
      <w:bCs/>
      <w:sz w:val="10"/>
      <w:szCs w:val="10"/>
    </w:rPr>
  </w:style>
  <w:style w:type="character" w:customStyle="1" w:styleId="FontStyle96">
    <w:name w:val="Font Style96"/>
    <w:rsid w:val="00BE5C57"/>
    <w:rPr>
      <w:rFonts w:ascii="Times New Roman" w:hAnsi="Times New Roman" w:cs="Times New Roman"/>
      <w:sz w:val="20"/>
      <w:szCs w:val="20"/>
    </w:rPr>
  </w:style>
  <w:style w:type="paragraph" w:customStyle="1" w:styleId="Style23">
    <w:name w:val="Style23"/>
    <w:basedOn w:val="a"/>
    <w:rsid w:val="00BE5C57"/>
    <w:rPr>
      <w:rFonts w:eastAsia="Times New Roman"/>
      <w:sz w:val="24"/>
      <w:szCs w:val="24"/>
    </w:rPr>
  </w:style>
  <w:style w:type="paragraph" w:customStyle="1" w:styleId="Style27">
    <w:name w:val="Style27"/>
    <w:basedOn w:val="a"/>
    <w:rsid w:val="00BE5C57"/>
    <w:pPr>
      <w:jc w:val="center"/>
    </w:pPr>
    <w:rPr>
      <w:rFonts w:eastAsia="Times New Roman"/>
      <w:sz w:val="24"/>
      <w:szCs w:val="24"/>
    </w:rPr>
  </w:style>
  <w:style w:type="paragraph" w:customStyle="1" w:styleId="Style29">
    <w:name w:val="Style29"/>
    <w:basedOn w:val="a"/>
    <w:rsid w:val="00BE5C57"/>
    <w:pPr>
      <w:spacing w:line="326" w:lineRule="exact"/>
      <w:ind w:firstLine="730"/>
      <w:jc w:val="both"/>
    </w:pPr>
    <w:rPr>
      <w:rFonts w:eastAsia="Times New Roman"/>
      <w:sz w:val="24"/>
      <w:szCs w:val="24"/>
    </w:rPr>
  </w:style>
  <w:style w:type="paragraph" w:customStyle="1" w:styleId="Style42">
    <w:name w:val="Style42"/>
    <w:basedOn w:val="a"/>
    <w:rsid w:val="00BE5C57"/>
    <w:pPr>
      <w:spacing w:line="326" w:lineRule="exact"/>
      <w:ind w:hanging="346"/>
      <w:jc w:val="both"/>
    </w:pPr>
    <w:rPr>
      <w:rFonts w:eastAsia="Times New Roman"/>
      <w:sz w:val="24"/>
      <w:szCs w:val="24"/>
    </w:rPr>
  </w:style>
  <w:style w:type="paragraph" w:customStyle="1" w:styleId="Style44">
    <w:name w:val="Style44"/>
    <w:basedOn w:val="a"/>
    <w:rsid w:val="00BE5C57"/>
    <w:pPr>
      <w:spacing w:line="322" w:lineRule="exact"/>
      <w:ind w:hanging="706"/>
      <w:jc w:val="both"/>
    </w:pPr>
    <w:rPr>
      <w:rFonts w:eastAsia="Times New Roman"/>
      <w:sz w:val="24"/>
      <w:szCs w:val="24"/>
    </w:rPr>
  </w:style>
  <w:style w:type="paragraph" w:customStyle="1" w:styleId="Style61">
    <w:name w:val="Style61"/>
    <w:basedOn w:val="a"/>
    <w:rsid w:val="00BE5C57"/>
    <w:pPr>
      <w:spacing w:line="320" w:lineRule="exact"/>
      <w:jc w:val="both"/>
    </w:pPr>
    <w:rPr>
      <w:rFonts w:eastAsia="Times New Roman"/>
      <w:sz w:val="24"/>
      <w:szCs w:val="24"/>
    </w:rPr>
  </w:style>
  <w:style w:type="character" w:customStyle="1" w:styleId="FontStyle174">
    <w:name w:val="Font Style174"/>
    <w:rsid w:val="00BE5C57"/>
    <w:rPr>
      <w:rFonts w:ascii="Times New Roman" w:hAnsi="Times New Roman" w:cs="Times New Roman"/>
      <w:i/>
      <w:iCs/>
      <w:sz w:val="22"/>
      <w:szCs w:val="22"/>
    </w:rPr>
  </w:style>
  <w:style w:type="character" w:customStyle="1" w:styleId="FontStyle182">
    <w:name w:val="Font Style182"/>
    <w:rsid w:val="00BE5C57"/>
    <w:rPr>
      <w:rFonts w:ascii="Times New Roman" w:hAnsi="Times New Roman" w:cs="Times New Roman"/>
      <w:sz w:val="22"/>
      <w:szCs w:val="22"/>
    </w:rPr>
  </w:style>
  <w:style w:type="character" w:customStyle="1" w:styleId="FontStyle183">
    <w:name w:val="Font Style183"/>
    <w:rsid w:val="00BE5C57"/>
    <w:rPr>
      <w:rFonts w:ascii="Arial" w:hAnsi="Arial" w:cs="Arial"/>
      <w:b/>
      <w:bCs/>
      <w:sz w:val="22"/>
      <w:szCs w:val="22"/>
    </w:rPr>
  </w:style>
  <w:style w:type="paragraph" w:customStyle="1" w:styleId="Style14">
    <w:name w:val="Style14"/>
    <w:basedOn w:val="a"/>
    <w:rsid w:val="00BE5C57"/>
    <w:pPr>
      <w:spacing w:line="316" w:lineRule="exact"/>
      <w:ind w:firstLine="618"/>
    </w:pPr>
    <w:rPr>
      <w:rFonts w:ascii="Georgia" w:eastAsia="Times New Roman" w:hAnsi="Georgia"/>
      <w:sz w:val="24"/>
      <w:szCs w:val="24"/>
    </w:rPr>
  </w:style>
  <w:style w:type="paragraph" w:customStyle="1" w:styleId="Style16">
    <w:name w:val="Style16"/>
    <w:basedOn w:val="a"/>
    <w:rsid w:val="00BE5C57"/>
    <w:pPr>
      <w:spacing w:line="254" w:lineRule="exact"/>
      <w:ind w:firstLine="576"/>
    </w:pPr>
    <w:rPr>
      <w:rFonts w:ascii="Georgia" w:eastAsia="Times New Roman" w:hAnsi="Georgia"/>
      <w:sz w:val="24"/>
      <w:szCs w:val="24"/>
    </w:rPr>
  </w:style>
  <w:style w:type="paragraph" w:customStyle="1" w:styleId="Style20">
    <w:name w:val="Style20"/>
    <w:basedOn w:val="a"/>
    <w:rsid w:val="00BE5C57"/>
    <w:rPr>
      <w:rFonts w:ascii="Georgia" w:eastAsia="Times New Roman" w:hAnsi="Georgia"/>
      <w:sz w:val="24"/>
      <w:szCs w:val="24"/>
    </w:rPr>
  </w:style>
  <w:style w:type="paragraph" w:customStyle="1" w:styleId="Style21">
    <w:name w:val="Style21"/>
    <w:basedOn w:val="a"/>
    <w:rsid w:val="00BE5C57"/>
    <w:pPr>
      <w:spacing w:line="258" w:lineRule="exact"/>
      <w:ind w:firstLine="568"/>
    </w:pPr>
    <w:rPr>
      <w:rFonts w:ascii="Georgia" w:eastAsia="Times New Roman" w:hAnsi="Georgia"/>
      <w:sz w:val="24"/>
      <w:szCs w:val="24"/>
    </w:rPr>
  </w:style>
  <w:style w:type="paragraph" w:customStyle="1" w:styleId="Style30">
    <w:name w:val="Style30"/>
    <w:basedOn w:val="a"/>
    <w:rsid w:val="00BE5C57"/>
    <w:pPr>
      <w:jc w:val="both"/>
    </w:pPr>
    <w:rPr>
      <w:rFonts w:ascii="Georgia" w:eastAsia="Times New Roman" w:hAnsi="Georgia"/>
      <w:sz w:val="24"/>
      <w:szCs w:val="24"/>
    </w:rPr>
  </w:style>
  <w:style w:type="paragraph" w:customStyle="1" w:styleId="Style58">
    <w:name w:val="Style58"/>
    <w:basedOn w:val="a"/>
    <w:rsid w:val="00BE5C57"/>
    <w:pPr>
      <w:spacing w:line="220" w:lineRule="exact"/>
      <w:ind w:firstLine="474"/>
      <w:jc w:val="both"/>
    </w:pPr>
    <w:rPr>
      <w:rFonts w:ascii="Georgia" w:eastAsia="Times New Roman" w:hAnsi="Georgia"/>
      <w:sz w:val="24"/>
      <w:szCs w:val="24"/>
    </w:rPr>
  </w:style>
  <w:style w:type="character" w:customStyle="1" w:styleId="FontStyle91">
    <w:name w:val="Font Style91"/>
    <w:rsid w:val="00BE5C57"/>
    <w:rPr>
      <w:rFonts w:ascii="Times New Roman" w:hAnsi="Times New Roman" w:cs="Times New Roman"/>
      <w:b/>
      <w:bCs/>
      <w:i/>
      <w:iCs/>
      <w:sz w:val="16"/>
      <w:szCs w:val="16"/>
    </w:rPr>
  </w:style>
  <w:style w:type="paragraph" w:customStyle="1" w:styleId="Style6">
    <w:name w:val="Style6"/>
    <w:basedOn w:val="a"/>
    <w:rsid w:val="00BE5C57"/>
    <w:pPr>
      <w:spacing w:line="229" w:lineRule="exact"/>
      <w:ind w:firstLine="517"/>
    </w:pPr>
    <w:rPr>
      <w:rFonts w:ascii="Georgia" w:eastAsia="Times New Roman" w:hAnsi="Georgia"/>
      <w:sz w:val="24"/>
      <w:szCs w:val="24"/>
    </w:rPr>
  </w:style>
  <w:style w:type="paragraph" w:customStyle="1" w:styleId="Style13">
    <w:name w:val="Style13"/>
    <w:basedOn w:val="a"/>
    <w:rsid w:val="00BE5C57"/>
    <w:rPr>
      <w:rFonts w:ascii="Georgia" w:eastAsia="Times New Roman" w:hAnsi="Georgia"/>
      <w:sz w:val="24"/>
      <w:szCs w:val="24"/>
    </w:rPr>
  </w:style>
  <w:style w:type="paragraph" w:customStyle="1" w:styleId="Style28">
    <w:name w:val="Style28"/>
    <w:basedOn w:val="a"/>
    <w:rsid w:val="00BE5C57"/>
    <w:rPr>
      <w:rFonts w:ascii="Georgia" w:eastAsia="Times New Roman" w:hAnsi="Georgia"/>
      <w:sz w:val="24"/>
      <w:szCs w:val="24"/>
    </w:rPr>
  </w:style>
  <w:style w:type="paragraph" w:customStyle="1" w:styleId="Style50">
    <w:name w:val="Style50"/>
    <w:basedOn w:val="a"/>
    <w:rsid w:val="00BE5C57"/>
    <w:rPr>
      <w:rFonts w:ascii="Georgia" w:eastAsia="Times New Roman" w:hAnsi="Georgia"/>
      <w:sz w:val="24"/>
      <w:szCs w:val="24"/>
    </w:rPr>
  </w:style>
  <w:style w:type="paragraph" w:customStyle="1" w:styleId="Style60">
    <w:name w:val="Style60"/>
    <w:basedOn w:val="a"/>
    <w:rsid w:val="00BE5C57"/>
    <w:rPr>
      <w:rFonts w:ascii="Georgia" w:eastAsia="Times New Roman" w:hAnsi="Georgia"/>
      <w:sz w:val="24"/>
      <w:szCs w:val="24"/>
    </w:rPr>
  </w:style>
  <w:style w:type="character" w:customStyle="1" w:styleId="FontStyle79">
    <w:name w:val="Font Style79"/>
    <w:rsid w:val="00BE5C57"/>
    <w:rPr>
      <w:rFonts w:ascii="Times New Roman" w:hAnsi="Times New Roman" w:cs="Times New Roman"/>
      <w:sz w:val="28"/>
      <w:szCs w:val="28"/>
    </w:rPr>
  </w:style>
  <w:style w:type="character" w:customStyle="1" w:styleId="FontStyle81">
    <w:name w:val="Font Style81"/>
    <w:rsid w:val="00BE5C57"/>
    <w:rPr>
      <w:rFonts w:ascii="Times New Roman" w:hAnsi="Times New Roman" w:cs="Times New Roman"/>
      <w:sz w:val="28"/>
      <w:szCs w:val="28"/>
    </w:rPr>
  </w:style>
  <w:style w:type="character" w:customStyle="1" w:styleId="FontStyle82">
    <w:name w:val="Font Style82"/>
    <w:rsid w:val="00BE5C57"/>
    <w:rPr>
      <w:rFonts w:ascii="Times New Roman" w:hAnsi="Times New Roman" w:cs="Times New Roman"/>
      <w:b/>
      <w:bCs/>
      <w:i/>
      <w:iCs/>
      <w:sz w:val="24"/>
      <w:szCs w:val="24"/>
    </w:rPr>
  </w:style>
  <w:style w:type="character" w:customStyle="1" w:styleId="FontStyle84">
    <w:name w:val="Font Style84"/>
    <w:rsid w:val="00BE5C57"/>
    <w:rPr>
      <w:rFonts w:ascii="Times New Roman" w:hAnsi="Times New Roman" w:cs="Times New Roman"/>
      <w:sz w:val="36"/>
      <w:szCs w:val="36"/>
    </w:rPr>
  </w:style>
  <w:style w:type="character" w:customStyle="1" w:styleId="FontStyle85">
    <w:name w:val="Font Style85"/>
    <w:rsid w:val="00BE5C57"/>
    <w:rPr>
      <w:rFonts w:ascii="Times New Roman" w:hAnsi="Times New Roman" w:cs="Times New Roman"/>
      <w:b/>
      <w:bCs/>
      <w:sz w:val="44"/>
      <w:szCs w:val="44"/>
    </w:rPr>
  </w:style>
  <w:style w:type="paragraph" w:customStyle="1" w:styleId="Style69">
    <w:name w:val="Style69"/>
    <w:basedOn w:val="a"/>
    <w:rsid w:val="00BE5C57"/>
    <w:pPr>
      <w:spacing w:line="322" w:lineRule="exact"/>
      <w:ind w:firstLine="715"/>
      <w:jc w:val="both"/>
    </w:pPr>
    <w:rPr>
      <w:rFonts w:eastAsia="Times New Roman"/>
      <w:sz w:val="24"/>
      <w:szCs w:val="24"/>
    </w:rPr>
  </w:style>
  <w:style w:type="paragraph" w:customStyle="1" w:styleId="Style126">
    <w:name w:val="Style126"/>
    <w:basedOn w:val="a"/>
    <w:rsid w:val="00BE5C57"/>
    <w:pPr>
      <w:spacing w:line="322" w:lineRule="exact"/>
      <w:ind w:hanging="360"/>
      <w:jc w:val="both"/>
    </w:pPr>
    <w:rPr>
      <w:rFonts w:eastAsia="Times New Roman"/>
      <w:sz w:val="24"/>
      <w:szCs w:val="24"/>
    </w:rPr>
  </w:style>
  <w:style w:type="paragraph" w:styleId="a6">
    <w:name w:val="footer"/>
    <w:basedOn w:val="a"/>
    <w:link w:val="a7"/>
    <w:rsid w:val="00BE5C57"/>
    <w:pPr>
      <w:tabs>
        <w:tab w:val="center" w:pos="4677"/>
        <w:tab w:val="right" w:pos="9355"/>
      </w:tabs>
    </w:pPr>
  </w:style>
  <w:style w:type="character" w:styleId="a8">
    <w:name w:val="page number"/>
    <w:basedOn w:val="a0"/>
    <w:rsid w:val="00BE5C57"/>
  </w:style>
  <w:style w:type="paragraph" w:customStyle="1" w:styleId="Normal1">
    <w:name w:val="Normal1"/>
    <w:rsid w:val="00BE5C57"/>
    <w:rPr>
      <w:rFonts w:eastAsia="Calibri"/>
    </w:rPr>
  </w:style>
  <w:style w:type="paragraph" w:customStyle="1" w:styleId="10">
    <w:name w:val="Обычный1"/>
    <w:rsid w:val="00BE5C57"/>
    <w:pPr>
      <w:widowControl w:val="0"/>
      <w:snapToGrid w:val="0"/>
      <w:spacing w:line="300" w:lineRule="auto"/>
      <w:ind w:firstLine="760"/>
      <w:jc w:val="both"/>
    </w:pPr>
    <w:rPr>
      <w:sz w:val="22"/>
    </w:rPr>
  </w:style>
  <w:style w:type="paragraph" w:customStyle="1" w:styleId="CM11">
    <w:name w:val="CM11"/>
    <w:basedOn w:val="a"/>
    <w:next w:val="a"/>
    <w:rsid w:val="00BE5C57"/>
    <w:pPr>
      <w:spacing w:after="318"/>
    </w:pPr>
    <w:rPr>
      <w:rFonts w:eastAsia="Times New Roman"/>
      <w:sz w:val="24"/>
      <w:szCs w:val="24"/>
    </w:rPr>
  </w:style>
  <w:style w:type="character" w:customStyle="1" w:styleId="FontStyle53">
    <w:name w:val="Font Style53"/>
    <w:rsid w:val="00BE5C57"/>
    <w:rPr>
      <w:rFonts w:ascii="Bookman Old Style" w:hAnsi="Bookman Old Style" w:cs="Bookman Old Style"/>
      <w:spacing w:val="-10"/>
      <w:sz w:val="28"/>
      <w:szCs w:val="28"/>
    </w:rPr>
  </w:style>
  <w:style w:type="character" w:customStyle="1" w:styleId="FontStyle59">
    <w:name w:val="Font Style59"/>
    <w:rsid w:val="00BE5C57"/>
    <w:rPr>
      <w:rFonts w:ascii="Bookman Old Style" w:hAnsi="Bookman Old Style" w:cs="Bookman Old Style"/>
      <w:spacing w:val="-10"/>
      <w:sz w:val="28"/>
      <w:szCs w:val="28"/>
    </w:rPr>
  </w:style>
  <w:style w:type="character" w:customStyle="1" w:styleId="FontStyle44">
    <w:name w:val="Font Style44"/>
    <w:rsid w:val="00BE5C57"/>
    <w:rPr>
      <w:rFonts w:ascii="Times New Roman" w:hAnsi="Times New Roman" w:cs="Times New Roman"/>
      <w:sz w:val="24"/>
      <w:szCs w:val="24"/>
    </w:rPr>
  </w:style>
  <w:style w:type="character" w:customStyle="1" w:styleId="FontStyle261">
    <w:name w:val="Font Style261"/>
    <w:rsid w:val="00BE5C57"/>
    <w:rPr>
      <w:rFonts w:ascii="Times New Roman" w:hAnsi="Times New Roman" w:cs="Times New Roman"/>
      <w:b/>
      <w:bCs/>
      <w:sz w:val="20"/>
      <w:szCs w:val="20"/>
    </w:rPr>
  </w:style>
  <w:style w:type="character" w:customStyle="1" w:styleId="FontStyle270">
    <w:name w:val="Font Style270"/>
    <w:rsid w:val="00BE5C57"/>
    <w:rPr>
      <w:rFonts w:ascii="Times New Roman" w:hAnsi="Times New Roman" w:cs="Times New Roman"/>
      <w:i/>
      <w:iCs/>
      <w:sz w:val="20"/>
      <w:szCs w:val="20"/>
    </w:rPr>
  </w:style>
  <w:style w:type="character" w:customStyle="1" w:styleId="FontStyle263">
    <w:name w:val="Font Style263"/>
    <w:rsid w:val="00BE5C57"/>
    <w:rPr>
      <w:rFonts w:ascii="Times New Roman" w:hAnsi="Times New Roman" w:cs="Times New Roman"/>
      <w:sz w:val="20"/>
      <w:szCs w:val="20"/>
    </w:rPr>
  </w:style>
  <w:style w:type="character" w:customStyle="1" w:styleId="FontStyle273">
    <w:name w:val="Font Style273"/>
    <w:rsid w:val="00BE5C57"/>
    <w:rPr>
      <w:rFonts w:ascii="Impact" w:hAnsi="Impact" w:cs="Impact"/>
      <w:sz w:val="26"/>
      <w:szCs w:val="26"/>
    </w:rPr>
  </w:style>
  <w:style w:type="paragraph" w:styleId="a9">
    <w:name w:val="Body Text"/>
    <w:basedOn w:val="a"/>
    <w:link w:val="aa"/>
    <w:uiPriority w:val="99"/>
    <w:rsid w:val="00BE5C57"/>
    <w:pPr>
      <w:spacing w:after="120"/>
    </w:pPr>
  </w:style>
  <w:style w:type="character" w:customStyle="1" w:styleId="FontStyle37">
    <w:name w:val="Font Style37"/>
    <w:rsid w:val="00BE5C57"/>
    <w:rPr>
      <w:rFonts w:ascii="Bookman Old Style" w:hAnsi="Bookman Old Style" w:cs="Bookman Old Style"/>
      <w:b/>
      <w:bCs/>
      <w:spacing w:val="-10"/>
      <w:sz w:val="24"/>
      <w:szCs w:val="24"/>
    </w:rPr>
  </w:style>
  <w:style w:type="character" w:customStyle="1" w:styleId="FontStyle34">
    <w:name w:val="Font Style34"/>
    <w:rsid w:val="00BE5C57"/>
    <w:rPr>
      <w:rFonts w:ascii="Bookman Old Style" w:hAnsi="Bookman Old Style" w:cs="Bookman Old Style"/>
      <w:b/>
      <w:bCs/>
      <w:spacing w:val="-10"/>
      <w:sz w:val="22"/>
      <w:szCs w:val="22"/>
    </w:rPr>
  </w:style>
  <w:style w:type="character" w:customStyle="1" w:styleId="FontStyle63">
    <w:name w:val="Font Style63"/>
    <w:rsid w:val="00BE5C57"/>
    <w:rPr>
      <w:rFonts w:ascii="Times New Roman" w:hAnsi="Times New Roman" w:cs="Times New Roman"/>
      <w:sz w:val="32"/>
      <w:szCs w:val="32"/>
    </w:rPr>
  </w:style>
  <w:style w:type="character" w:customStyle="1" w:styleId="FontStyle61">
    <w:name w:val="Font Style61"/>
    <w:rsid w:val="00BE5C57"/>
    <w:rPr>
      <w:rFonts w:ascii="Times New Roman" w:hAnsi="Times New Roman" w:cs="Times New Roman"/>
      <w:b/>
      <w:bCs/>
      <w:spacing w:val="-10"/>
      <w:sz w:val="32"/>
      <w:szCs w:val="32"/>
    </w:rPr>
  </w:style>
  <w:style w:type="paragraph" w:styleId="22">
    <w:name w:val="Body Text 2"/>
    <w:basedOn w:val="a"/>
    <w:link w:val="23"/>
    <w:rsid w:val="00BE5C57"/>
    <w:pPr>
      <w:widowControl/>
      <w:autoSpaceDE/>
      <w:autoSpaceDN/>
      <w:adjustRightInd/>
      <w:spacing w:after="120" w:line="480" w:lineRule="auto"/>
    </w:pPr>
    <w:rPr>
      <w:rFonts w:cs="Palatino Linotype"/>
      <w:sz w:val="28"/>
      <w:szCs w:val="24"/>
    </w:rPr>
  </w:style>
  <w:style w:type="character" w:customStyle="1" w:styleId="23">
    <w:name w:val="Основной текст 2 Знак"/>
    <w:link w:val="22"/>
    <w:locked/>
    <w:rsid w:val="00BE5C57"/>
    <w:rPr>
      <w:rFonts w:eastAsia="Calibri" w:cs="Palatino Linotype"/>
      <w:sz w:val="28"/>
      <w:szCs w:val="24"/>
      <w:lang w:val="ru-RU" w:eastAsia="ru-RU" w:bidi="ar-SA"/>
    </w:rPr>
  </w:style>
  <w:style w:type="character" w:customStyle="1" w:styleId="40">
    <w:name w:val="Заголовок 4 Знак"/>
    <w:link w:val="4"/>
    <w:rsid w:val="00BE5C57"/>
    <w:rPr>
      <w:rFonts w:eastAsia="Calibri"/>
      <w:b/>
      <w:bCs/>
      <w:sz w:val="28"/>
      <w:szCs w:val="28"/>
      <w:lang w:val="ru-RU" w:eastAsia="ru-RU" w:bidi="ar-SA"/>
    </w:rPr>
  </w:style>
  <w:style w:type="paragraph" w:styleId="11">
    <w:name w:val="toc 1"/>
    <w:basedOn w:val="a"/>
    <w:next w:val="a"/>
    <w:autoRedefine/>
    <w:uiPriority w:val="39"/>
    <w:rsid w:val="00BE5C57"/>
    <w:pPr>
      <w:tabs>
        <w:tab w:val="left" w:pos="440"/>
        <w:tab w:val="right" w:leader="dot" w:pos="9911"/>
      </w:tabs>
    </w:pPr>
    <w:rPr>
      <w:noProof/>
      <w:spacing w:val="-13"/>
      <w:sz w:val="28"/>
      <w:szCs w:val="28"/>
    </w:rPr>
  </w:style>
  <w:style w:type="character" w:styleId="ab">
    <w:name w:val="Hyperlink"/>
    <w:uiPriority w:val="99"/>
    <w:rsid w:val="00BE5C57"/>
    <w:rPr>
      <w:color w:val="0000FF"/>
      <w:u w:val="single"/>
    </w:rPr>
  </w:style>
  <w:style w:type="character" w:customStyle="1" w:styleId="FontStyle15">
    <w:name w:val="Font Style15"/>
    <w:rsid w:val="00BE5C57"/>
    <w:rPr>
      <w:rFonts w:ascii="Times New Roman" w:hAnsi="Times New Roman" w:cs="Times New Roman"/>
      <w:b/>
      <w:bCs/>
      <w:sz w:val="24"/>
      <w:szCs w:val="24"/>
    </w:rPr>
  </w:style>
  <w:style w:type="character" w:customStyle="1" w:styleId="FontStyle17">
    <w:name w:val="Font Style17"/>
    <w:rsid w:val="00BE5C57"/>
    <w:rPr>
      <w:rFonts w:ascii="Times New Roman" w:hAnsi="Times New Roman" w:cs="Times New Roman"/>
      <w:sz w:val="24"/>
      <w:szCs w:val="24"/>
    </w:rPr>
  </w:style>
  <w:style w:type="paragraph" w:styleId="ac">
    <w:name w:val="header"/>
    <w:basedOn w:val="a"/>
    <w:link w:val="ad"/>
    <w:rsid w:val="00BE5C57"/>
    <w:pPr>
      <w:tabs>
        <w:tab w:val="center" w:pos="4677"/>
        <w:tab w:val="right" w:pos="9355"/>
      </w:tabs>
    </w:pPr>
  </w:style>
  <w:style w:type="character" w:customStyle="1" w:styleId="ad">
    <w:name w:val="Верхний колонтитул Знак"/>
    <w:link w:val="ac"/>
    <w:rsid w:val="00BE5C57"/>
    <w:rPr>
      <w:rFonts w:eastAsia="Calibri"/>
      <w:lang w:val="ru-RU" w:eastAsia="ru-RU" w:bidi="ar-SA"/>
    </w:rPr>
  </w:style>
  <w:style w:type="character" w:customStyle="1" w:styleId="a7">
    <w:name w:val="Нижний колонтитул Знак"/>
    <w:link w:val="a6"/>
    <w:rsid w:val="00BE5C57"/>
    <w:rPr>
      <w:rFonts w:eastAsia="Calibri"/>
      <w:lang w:val="ru-RU" w:eastAsia="ru-RU" w:bidi="ar-SA"/>
    </w:rPr>
  </w:style>
  <w:style w:type="paragraph" w:customStyle="1" w:styleId="Default">
    <w:name w:val="Default"/>
    <w:rsid w:val="00EA46E3"/>
    <w:pPr>
      <w:autoSpaceDE w:val="0"/>
      <w:autoSpaceDN w:val="0"/>
      <w:adjustRightInd w:val="0"/>
    </w:pPr>
    <w:rPr>
      <w:color w:val="000000"/>
      <w:sz w:val="24"/>
      <w:szCs w:val="24"/>
    </w:rPr>
  </w:style>
  <w:style w:type="character" w:customStyle="1" w:styleId="apple-converted-space">
    <w:name w:val="apple-converted-space"/>
    <w:basedOn w:val="a0"/>
    <w:rsid w:val="00F86599"/>
  </w:style>
  <w:style w:type="paragraph" w:styleId="ae">
    <w:name w:val="List Paragraph"/>
    <w:basedOn w:val="a"/>
    <w:link w:val="af"/>
    <w:uiPriority w:val="34"/>
    <w:qFormat/>
    <w:rsid w:val="005910DA"/>
    <w:pPr>
      <w:autoSpaceDE/>
      <w:autoSpaceDN/>
      <w:adjustRightInd/>
      <w:snapToGrid w:val="0"/>
      <w:spacing w:line="300" w:lineRule="auto"/>
      <w:ind w:left="720"/>
      <w:contextualSpacing/>
    </w:pPr>
    <w:rPr>
      <w:rFonts w:eastAsia="Times New Roman"/>
      <w:sz w:val="24"/>
    </w:rPr>
  </w:style>
  <w:style w:type="paragraph" w:customStyle="1" w:styleId="24">
    <w:name w:val="Обычный2"/>
    <w:rsid w:val="00716DE3"/>
    <w:pPr>
      <w:widowControl w:val="0"/>
      <w:spacing w:line="300" w:lineRule="auto"/>
      <w:ind w:firstLine="760"/>
      <w:jc w:val="both"/>
    </w:pPr>
    <w:rPr>
      <w:snapToGrid w:val="0"/>
      <w:sz w:val="22"/>
    </w:rPr>
  </w:style>
  <w:style w:type="character" w:customStyle="1" w:styleId="FontStyle54">
    <w:name w:val="Font Style54"/>
    <w:basedOn w:val="a0"/>
    <w:uiPriority w:val="99"/>
    <w:rsid w:val="00781A62"/>
    <w:rPr>
      <w:rFonts w:ascii="Times New Roman" w:hAnsi="Times New Roman" w:cs="Times New Roman"/>
      <w:sz w:val="26"/>
      <w:szCs w:val="26"/>
    </w:rPr>
  </w:style>
  <w:style w:type="paragraph" w:styleId="af0">
    <w:name w:val="Body Text Indent"/>
    <w:basedOn w:val="a"/>
    <w:link w:val="af1"/>
    <w:rsid w:val="00575429"/>
    <w:pPr>
      <w:spacing w:after="120"/>
      <w:ind w:left="283"/>
    </w:pPr>
  </w:style>
  <w:style w:type="character" w:customStyle="1" w:styleId="af1">
    <w:name w:val="Основной текст с отступом Знак"/>
    <w:basedOn w:val="a0"/>
    <w:link w:val="af0"/>
    <w:rsid w:val="00575429"/>
    <w:rPr>
      <w:rFonts w:eastAsia="Calibri"/>
    </w:rPr>
  </w:style>
  <w:style w:type="paragraph" w:customStyle="1" w:styleId="25">
    <w:name w:val="Обычный2"/>
    <w:rsid w:val="00CB54EE"/>
    <w:pPr>
      <w:widowControl w:val="0"/>
      <w:spacing w:line="300" w:lineRule="auto"/>
      <w:ind w:firstLine="760"/>
      <w:jc w:val="both"/>
    </w:pPr>
    <w:rPr>
      <w:snapToGrid w:val="0"/>
      <w:sz w:val="22"/>
    </w:rPr>
  </w:style>
  <w:style w:type="character" w:customStyle="1" w:styleId="aa">
    <w:name w:val="Основной текст Знак"/>
    <w:basedOn w:val="a0"/>
    <w:link w:val="a9"/>
    <w:uiPriority w:val="99"/>
    <w:locked/>
    <w:rsid w:val="001E05B8"/>
    <w:rPr>
      <w:rFonts w:eastAsia="Calibri"/>
    </w:rPr>
  </w:style>
  <w:style w:type="character" w:customStyle="1" w:styleId="c0">
    <w:name w:val="c0"/>
    <w:basedOn w:val="a0"/>
    <w:rsid w:val="003C1C97"/>
  </w:style>
  <w:style w:type="paragraph" w:customStyle="1" w:styleId="ConsPlusTitle">
    <w:name w:val="ConsPlusTitle"/>
    <w:rsid w:val="001E672C"/>
    <w:pPr>
      <w:widowControl w:val="0"/>
      <w:autoSpaceDE w:val="0"/>
      <w:autoSpaceDN w:val="0"/>
      <w:adjustRightInd w:val="0"/>
    </w:pPr>
    <w:rPr>
      <w:rFonts w:ascii="Arial" w:eastAsia="Calibri" w:hAnsi="Arial" w:cs="Arial"/>
      <w:b/>
      <w:bCs/>
    </w:rPr>
  </w:style>
  <w:style w:type="character" w:customStyle="1" w:styleId="af">
    <w:name w:val="Абзац списка Знак"/>
    <w:link w:val="ae"/>
    <w:uiPriority w:val="34"/>
    <w:locked/>
    <w:rsid w:val="008D606D"/>
    <w:rPr>
      <w:sz w:val="24"/>
    </w:rPr>
  </w:style>
  <w:style w:type="character" w:customStyle="1" w:styleId="apple-converted-space1">
    <w:name w:val="apple-converted-space1"/>
    <w:basedOn w:val="a0"/>
    <w:rsid w:val="00E465E0"/>
  </w:style>
  <w:style w:type="paragraph" w:customStyle="1" w:styleId="210">
    <w:name w:val="Основной текст с отступом 21"/>
    <w:basedOn w:val="a"/>
    <w:uiPriority w:val="99"/>
    <w:rsid w:val="00D945F3"/>
    <w:pPr>
      <w:widowControl/>
      <w:suppressAutoHyphens/>
      <w:autoSpaceDE/>
      <w:autoSpaceDN/>
      <w:adjustRightInd/>
      <w:ind w:firstLine="397"/>
      <w:jc w:val="both"/>
    </w:pPr>
    <w:rPr>
      <w:rFonts w:eastAsia="Times New Roman"/>
      <w:szCs w:val="24"/>
      <w:lang w:eastAsia="ar-SA"/>
    </w:rPr>
  </w:style>
  <w:style w:type="paragraph" w:styleId="af2">
    <w:name w:val="Normal (Web)"/>
    <w:basedOn w:val="a"/>
    <w:uiPriority w:val="99"/>
    <w:unhideWhenUsed/>
    <w:rsid w:val="00513EBF"/>
    <w:pPr>
      <w:widowControl/>
      <w:autoSpaceDE/>
      <w:autoSpaceDN/>
      <w:adjustRightInd/>
      <w:spacing w:before="100" w:beforeAutospacing="1"/>
    </w:pPr>
    <w:rPr>
      <w:rFonts w:eastAsia="Times New Roman"/>
      <w:color w:val="000000"/>
      <w:sz w:val="24"/>
      <w:szCs w:val="24"/>
    </w:rPr>
  </w:style>
  <w:style w:type="paragraph" w:customStyle="1" w:styleId="af3">
    <w:name w:val="Мой"/>
    <w:basedOn w:val="af0"/>
    <w:link w:val="af4"/>
    <w:qFormat/>
    <w:rsid w:val="003E13F6"/>
    <w:pPr>
      <w:widowControl/>
      <w:autoSpaceDE/>
      <w:autoSpaceDN/>
      <w:adjustRightInd/>
      <w:spacing w:after="0" w:line="360" w:lineRule="auto"/>
      <w:ind w:left="0" w:firstLine="720"/>
      <w:jc w:val="both"/>
    </w:pPr>
    <w:rPr>
      <w:rFonts w:eastAsia="Times New Roman"/>
      <w:sz w:val="28"/>
      <w:szCs w:val="28"/>
    </w:rPr>
  </w:style>
  <w:style w:type="character" w:customStyle="1" w:styleId="af4">
    <w:name w:val="Мой Знак"/>
    <w:link w:val="af3"/>
    <w:rsid w:val="003E13F6"/>
    <w:rPr>
      <w:sz w:val="28"/>
      <w:szCs w:val="28"/>
    </w:rPr>
  </w:style>
  <w:style w:type="character" w:styleId="af5">
    <w:name w:val="Strong"/>
    <w:uiPriority w:val="22"/>
    <w:qFormat/>
    <w:rsid w:val="001976A9"/>
    <w:rPr>
      <w:b/>
      <w:bCs/>
    </w:rPr>
  </w:style>
  <w:style w:type="paragraph" w:styleId="HTML">
    <w:name w:val="HTML Preformatted"/>
    <w:basedOn w:val="a"/>
    <w:link w:val="HTML0"/>
    <w:rsid w:val="001976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rPr>
  </w:style>
  <w:style w:type="character" w:customStyle="1" w:styleId="HTML0">
    <w:name w:val="Стандартный HTML Знак"/>
    <w:basedOn w:val="a0"/>
    <w:link w:val="HTML"/>
    <w:rsid w:val="001976A9"/>
    <w:rPr>
      <w:rFonts w:ascii="Courier New" w:hAnsi="Courier New"/>
    </w:rPr>
  </w:style>
  <w:style w:type="character" w:customStyle="1" w:styleId="ms-rtefontsize-2">
    <w:name w:val="ms-rtefontsize-2"/>
    <w:basedOn w:val="a0"/>
    <w:rsid w:val="00334D7E"/>
  </w:style>
  <w:style w:type="character" w:customStyle="1" w:styleId="26">
    <w:name w:val="Основной текст (2)_"/>
    <w:basedOn w:val="a0"/>
    <w:link w:val="27"/>
    <w:rsid w:val="008720C0"/>
    <w:rPr>
      <w:sz w:val="28"/>
      <w:szCs w:val="28"/>
      <w:shd w:val="clear" w:color="auto" w:fill="FFFFFF"/>
    </w:rPr>
  </w:style>
  <w:style w:type="paragraph" w:customStyle="1" w:styleId="27">
    <w:name w:val="Основной текст (2)"/>
    <w:basedOn w:val="a"/>
    <w:link w:val="26"/>
    <w:rsid w:val="008720C0"/>
    <w:pPr>
      <w:shd w:val="clear" w:color="auto" w:fill="FFFFFF"/>
      <w:autoSpaceDE/>
      <w:autoSpaceDN/>
      <w:adjustRightInd/>
      <w:spacing w:line="370" w:lineRule="exact"/>
      <w:ind w:hanging="360"/>
    </w:pPr>
    <w:rPr>
      <w:rFonts w:eastAsia="Times New Roman"/>
      <w:sz w:val="28"/>
      <w:szCs w:val="28"/>
    </w:rPr>
  </w:style>
  <w:style w:type="paragraph" w:customStyle="1" w:styleId="af6">
    <w:name w:val="Заг темы"/>
    <w:basedOn w:val="a"/>
    <w:uiPriority w:val="99"/>
    <w:rsid w:val="006D1D88"/>
    <w:pPr>
      <w:autoSpaceDE/>
      <w:autoSpaceDN/>
      <w:adjustRightInd/>
      <w:spacing w:after="240"/>
      <w:ind w:left="1276" w:hanging="1276"/>
    </w:pPr>
    <w:rPr>
      <w:rFonts w:eastAsia="Times New Roman"/>
      <w:b/>
      <w:sz w:val="32"/>
    </w:rPr>
  </w:style>
  <w:style w:type="paragraph" w:styleId="af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
    <w:link w:val="af8"/>
    <w:uiPriority w:val="99"/>
    <w:rsid w:val="000516D7"/>
    <w:pPr>
      <w:widowControl/>
      <w:autoSpaceDE/>
      <w:autoSpaceDN/>
      <w:adjustRightInd/>
    </w:pPr>
    <w:rPr>
      <w:rFonts w:eastAsia="Times New Roman"/>
    </w:rPr>
  </w:style>
  <w:style w:type="character" w:customStyle="1" w:styleId="af8">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7"/>
    <w:uiPriority w:val="99"/>
    <w:rsid w:val="000516D7"/>
  </w:style>
  <w:style w:type="paragraph" w:styleId="32">
    <w:name w:val="toc 3"/>
    <w:basedOn w:val="a"/>
    <w:next w:val="a"/>
    <w:autoRedefine/>
    <w:uiPriority w:val="39"/>
    <w:unhideWhenUsed/>
    <w:rsid w:val="00602470"/>
    <w:pPr>
      <w:spacing w:after="100"/>
      <w:ind w:left="400"/>
    </w:pPr>
  </w:style>
  <w:style w:type="character" w:styleId="af9">
    <w:name w:val="FollowedHyperlink"/>
    <w:basedOn w:val="a0"/>
    <w:semiHidden/>
    <w:unhideWhenUsed/>
    <w:rsid w:val="00662679"/>
    <w:rPr>
      <w:color w:val="800080" w:themeColor="followedHyperlink"/>
      <w:u w:val="single"/>
    </w:rPr>
  </w:style>
  <w:style w:type="character" w:customStyle="1" w:styleId="FontStyle90">
    <w:name w:val="Font Style90"/>
    <w:uiPriority w:val="99"/>
    <w:rsid w:val="006B017F"/>
    <w:rPr>
      <w:rFonts w:ascii="Times New Roman" w:hAnsi="Times New Roman" w:cs="Times New Roman"/>
      <w:sz w:val="24"/>
      <w:szCs w:val="24"/>
    </w:rPr>
  </w:style>
  <w:style w:type="paragraph" w:customStyle="1" w:styleId="Style26">
    <w:name w:val="Style26"/>
    <w:basedOn w:val="a"/>
    <w:uiPriority w:val="99"/>
    <w:rsid w:val="006B017F"/>
    <w:pPr>
      <w:spacing w:line="322" w:lineRule="exact"/>
      <w:ind w:firstLine="432"/>
      <w:jc w:val="both"/>
    </w:pPr>
    <w:rPr>
      <w:rFonts w:ascii="Courier New" w:eastAsia="Times New Roman" w:hAnsi="Courier New" w:cs="Courier New"/>
      <w:sz w:val="24"/>
      <w:szCs w:val="24"/>
    </w:rPr>
  </w:style>
  <w:style w:type="paragraph" w:styleId="afa">
    <w:name w:val="Title"/>
    <w:basedOn w:val="a"/>
    <w:link w:val="afb"/>
    <w:qFormat/>
    <w:rsid w:val="009F6045"/>
    <w:pPr>
      <w:widowControl/>
      <w:autoSpaceDE/>
      <w:autoSpaceDN/>
      <w:adjustRightInd/>
      <w:jc w:val="center"/>
    </w:pPr>
    <w:rPr>
      <w:rFonts w:eastAsia="Times New Roman"/>
      <w:b/>
      <w:sz w:val="28"/>
    </w:rPr>
  </w:style>
  <w:style w:type="character" w:customStyle="1" w:styleId="afb">
    <w:name w:val="Заголовок Знак"/>
    <w:basedOn w:val="a0"/>
    <w:link w:val="afa"/>
    <w:rsid w:val="009F6045"/>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6">
      <w:bodyDiv w:val="1"/>
      <w:marLeft w:val="0"/>
      <w:marRight w:val="0"/>
      <w:marTop w:val="0"/>
      <w:marBottom w:val="0"/>
      <w:divBdr>
        <w:top w:val="none" w:sz="0" w:space="0" w:color="auto"/>
        <w:left w:val="none" w:sz="0" w:space="0" w:color="auto"/>
        <w:bottom w:val="none" w:sz="0" w:space="0" w:color="auto"/>
        <w:right w:val="none" w:sz="0" w:space="0" w:color="auto"/>
      </w:divBdr>
    </w:div>
    <w:div w:id="67266223">
      <w:bodyDiv w:val="1"/>
      <w:marLeft w:val="0"/>
      <w:marRight w:val="0"/>
      <w:marTop w:val="0"/>
      <w:marBottom w:val="0"/>
      <w:divBdr>
        <w:top w:val="none" w:sz="0" w:space="0" w:color="auto"/>
        <w:left w:val="none" w:sz="0" w:space="0" w:color="auto"/>
        <w:bottom w:val="none" w:sz="0" w:space="0" w:color="auto"/>
        <w:right w:val="none" w:sz="0" w:space="0" w:color="auto"/>
      </w:divBdr>
    </w:div>
    <w:div w:id="182936702">
      <w:bodyDiv w:val="1"/>
      <w:marLeft w:val="0"/>
      <w:marRight w:val="0"/>
      <w:marTop w:val="0"/>
      <w:marBottom w:val="0"/>
      <w:divBdr>
        <w:top w:val="none" w:sz="0" w:space="0" w:color="auto"/>
        <w:left w:val="none" w:sz="0" w:space="0" w:color="auto"/>
        <w:bottom w:val="none" w:sz="0" w:space="0" w:color="auto"/>
        <w:right w:val="none" w:sz="0" w:space="0" w:color="auto"/>
      </w:divBdr>
    </w:div>
    <w:div w:id="221447615">
      <w:bodyDiv w:val="1"/>
      <w:marLeft w:val="0"/>
      <w:marRight w:val="0"/>
      <w:marTop w:val="0"/>
      <w:marBottom w:val="0"/>
      <w:divBdr>
        <w:top w:val="none" w:sz="0" w:space="0" w:color="auto"/>
        <w:left w:val="none" w:sz="0" w:space="0" w:color="auto"/>
        <w:bottom w:val="none" w:sz="0" w:space="0" w:color="auto"/>
        <w:right w:val="none" w:sz="0" w:space="0" w:color="auto"/>
      </w:divBdr>
    </w:div>
    <w:div w:id="407389295">
      <w:bodyDiv w:val="1"/>
      <w:marLeft w:val="0"/>
      <w:marRight w:val="0"/>
      <w:marTop w:val="0"/>
      <w:marBottom w:val="0"/>
      <w:divBdr>
        <w:top w:val="none" w:sz="0" w:space="0" w:color="auto"/>
        <w:left w:val="none" w:sz="0" w:space="0" w:color="auto"/>
        <w:bottom w:val="none" w:sz="0" w:space="0" w:color="auto"/>
        <w:right w:val="none" w:sz="0" w:space="0" w:color="auto"/>
      </w:divBdr>
    </w:div>
    <w:div w:id="407768684">
      <w:bodyDiv w:val="1"/>
      <w:marLeft w:val="0"/>
      <w:marRight w:val="0"/>
      <w:marTop w:val="0"/>
      <w:marBottom w:val="0"/>
      <w:divBdr>
        <w:top w:val="none" w:sz="0" w:space="0" w:color="auto"/>
        <w:left w:val="none" w:sz="0" w:space="0" w:color="auto"/>
        <w:bottom w:val="none" w:sz="0" w:space="0" w:color="auto"/>
        <w:right w:val="none" w:sz="0" w:space="0" w:color="auto"/>
      </w:divBdr>
    </w:div>
    <w:div w:id="423888297">
      <w:bodyDiv w:val="1"/>
      <w:marLeft w:val="0"/>
      <w:marRight w:val="0"/>
      <w:marTop w:val="0"/>
      <w:marBottom w:val="0"/>
      <w:divBdr>
        <w:top w:val="none" w:sz="0" w:space="0" w:color="auto"/>
        <w:left w:val="none" w:sz="0" w:space="0" w:color="auto"/>
        <w:bottom w:val="none" w:sz="0" w:space="0" w:color="auto"/>
        <w:right w:val="none" w:sz="0" w:space="0" w:color="auto"/>
      </w:divBdr>
    </w:div>
    <w:div w:id="514802711">
      <w:bodyDiv w:val="1"/>
      <w:marLeft w:val="0"/>
      <w:marRight w:val="0"/>
      <w:marTop w:val="0"/>
      <w:marBottom w:val="0"/>
      <w:divBdr>
        <w:top w:val="none" w:sz="0" w:space="0" w:color="auto"/>
        <w:left w:val="none" w:sz="0" w:space="0" w:color="auto"/>
        <w:bottom w:val="none" w:sz="0" w:space="0" w:color="auto"/>
        <w:right w:val="none" w:sz="0" w:space="0" w:color="auto"/>
      </w:divBdr>
    </w:div>
    <w:div w:id="524487001">
      <w:bodyDiv w:val="1"/>
      <w:marLeft w:val="0"/>
      <w:marRight w:val="0"/>
      <w:marTop w:val="0"/>
      <w:marBottom w:val="0"/>
      <w:divBdr>
        <w:top w:val="none" w:sz="0" w:space="0" w:color="auto"/>
        <w:left w:val="none" w:sz="0" w:space="0" w:color="auto"/>
        <w:bottom w:val="none" w:sz="0" w:space="0" w:color="auto"/>
        <w:right w:val="none" w:sz="0" w:space="0" w:color="auto"/>
      </w:divBdr>
    </w:div>
    <w:div w:id="623578089">
      <w:bodyDiv w:val="1"/>
      <w:marLeft w:val="0"/>
      <w:marRight w:val="0"/>
      <w:marTop w:val="0"/>
      <w:marBottom w:val="0"/>
      <w:divBdr>
        <w:top w:val="none" w:sz="0" w:space="0" w:color="auto"/>
        <w:left w:val="none" w:sz="0" w:space="0" w:color="auto"/>
        <w:bottom w:val="none" w:sz="0" w:space="0" w:color="auto"/>
        <w:right w:val="none" w:sz="0" w:space="0" w:color="auto"/>
      </w:divBdr>
    </w:div>
    <w:div w:id="627510465">
      <w:bodyDiv w:val="1"/>
      <w:marLeft w:val="0"/>
      <w:marRight w:val="0"/>
      <w:marTop w:val="0"/>
      <w:marBottom w:val="0"/>
      <w:divBdr>
        <w:top w:val="none" w:sz="0" w:space="0" w:color="auto"/>
        <w:left w:val="none" w:sz="0" w:space="0" w:color="auto"/>
        <w:bottom w:val="none" w:sz="0" w:space="0" w:color="auto"/>
        <w:right w:val="none" w:sz="0" w:space="0" w:color="auto"/>
      </w:divBdr>
    </w:div>
    <w:div w:id="667170761">
      <w:bodyDiv w:val="1"/>
      <w:marLeft w:val="0"/>
      <w:marRight w:val="0"/>
      <w:marTop w:val="0"/>
      <w:marBottom w:val="0"/>
      <w:divBdr>
        <w:top w:val="none" w:sz="0" w:space="0" w:color="auto"/>
        <w:left w:val="none" w:sz="0" w:space="0" w:color="auto"/>
        <w:bottom w:val="none" w:sz="0" w:space="0" w:color="auto"/>
        <w:right w:val="none" w:sz="0" w:space="0" w:color="auto"/>
      </w:divBdr>
    </w:div>
    <w:div w:id="693846143">
      <w:bodyDiv w:val="1"/>
      <w:marLeft w:val="0"/>
      <w:marRight w:val="0"/>
      <w:marTop w:val="0"/>
      <w:marBottom w:val="0"/>
      <w:divBdr>
        <w:top w:val="none" w:sz="0" w:space="0" w:color="auto"/>
        <w:left w:val="none" w:sz="0" w:space="0" w:color="auto"/>
        <w:bottom w:val="none" w:sz="0" w:space="0" w:color="auto"/>
        <w:right w:val="none" w:sz="0" w:space="0" w:color="auto"/>
      </w:divBdr>
    </w:div>
    <w:div w:id="723599186">
      <w:bodyDiv w:val="1"/>
      <w:marLeft w:val="0"/>
      <w:marRight w:val="0"/>
      <w:marTop w:val="0"/>
      <w:marBottom w:val="0"/>
      <w:divBdr>
        <w:top w:val="none" w:sz="0" w:space="0" w:color="auto"/>
        <w:left w:val="none" w:sz="0" w:space="0" w:color="auto"/>
        <w:bottom w:val="none" w:sz="0" w:space="0" w:color="auto"/>
        <w:right w:val="none" w:sz="0" w:space="0" w:color="auto"/>
      </w:divBdr>
    </w:div>
    <w:div w:id="862284626">
      <w:bodyDiv w:val="1"/>
      <w:marLeft w:val="0"/>
      <w:marRight w:val="0"/>
      <w:marTop w:val="0"/>
      <w:marBottom w:val="0"/>
      <w:divBdr>
        <w:top w:val="none" w:sz="0" w:space="0" w:color="auto"/>
        <w:left w:val="none" w:sz="0" w:space="0" w:color="auto"/>
        <w:bottom w:val="none" w:sz="0" w:space="0" w:color="auto"/>
        <w:right w:val="none" w:sz="0" w:space="0" w:color="auto"/>
      </w:divBdr>
    </w:div>
    <w:div w:id="893733211">
      <w:bodyDiv w:val="1"/>
      <w:marLeft w:val="0"/>
      <w:marRight w:val="0"/>
      <w:marTop w:val="0"/>
      <w:marBottom w:val="0"/>
      <w:divBdr>
        <w:top w:val="none" w:sz="0" w:space="0" w:color="auto"/>
        <w:left w:val="none" w:sz="0" w:space="0" w:color="auto"/>
        <w:bottom w:val="none" w:sz="0" w:space="0" w:color="auto"/>
        <w:right w:val="none" w:sz="0" w:space="0" w:color="auto"/>
      </w:divBdr>
    </w:div>
    <w:div w:id="956912082">
      <w:bodyDiv w:val="1"/>
      <w:marLeft w:val="0"/>
      <w:marRight w:val="0"/>
      <w:marTop w:val="0"/>
      <w:marBottom w:val="0"/>
      <w:divBdr>
        <w:top w:val="none" w:sz="0" w:space="0" w:color="auto"/>
        <w:left w:val="none" w:sz="0" w:space="0" w:color="auto"/>
        <w:bottom w:val="none" w:sz="0" w:space="0" w:color="auto"/>
        <w:right w:val="none" w:sz="0" w:space="0" w:color="auto"/>
      </w:divBdr>
    </w:div>
    <w:div w:id="1034381168">
      <w:bodyDiv w:val="1"/>
      <w:marLeft w:val="0"/>
      <w:marRight w:val="0"/>
      <w:marTop w:val="0"/>
      <w:marBottom w:val="0"/>
      <w:divBdr>
        <w:top w:val="none" w:sz="0" w:space="0" w:color="auto"/>
        <w:left w:val="none" w:sz="0" w:space="0" w:color="auto"/>
        <w:bottom w:val="none" w:sz="0" w:space="0" w:color="auto"/>
        <w:right w:val="none" w:sz="0" w:space="0" w:color="auto"/>
      </w:divBdr>
    </w:div>
    <w:div w:id="1147825019">
      <w:bodyDiv w:val="1"/>
      <w:marLeft w:val="0"/>
      <w:marRight w:val="0"/>
      <w:marTop w:val="0"/>
      <w:marBottom w:val="0"/>
      <w:divBdr>
        <w:top w:val="none" w:sz="0" w:space="0" w:color="auto"/>
        <w:left w:val="none" w:sz="0" w:space="0" w:color="auto"/>
        <w:bottom w:val="none" w:sz="0" w:space="0" w:color="auto"/>
        <w:right w:val="none" w:sz="0" w:space="0" w:color="auto"/>
      </w:divBdr>
    </w:div>
    <w:div w:id="1256596016">
      <w:bodyDiv w:val="1"/>
      <w:marLeft w:val="0"/>
      <w:marRight w:val="0"/>
      <w:marTop w:val="0"/>
      <w:marBottom w:val="0"/>
      <w:divBdr>
        <w:top w:val="none" w:sz="0" w:space="0" w:color="auto"/>
        <w:left w:val="none" w:sz="0" w:space="0" w:color="auto"/>
        <w:bottom w:val="none" w:sz="0" w:space="0" w:color="auto"/>
        <w:right w:val="none" w:sz="0" w:space="0" w:color="auto"/>
      </w:divBdr>
    </w:div>
    <w:div w:id="1338070861">
      <w:bodyDiv w:val="1"/>
      <w:marLeft w:val="0"/>
      <w:marRight w:val="0"/>
      <w:marTop w:val="0"/>
      <w:marBottom w:val="0"/>
      <w:divBdr>
        <w:top w:val="none" w:sz="0" w:space="0" w:color="auto"/>
        <w:left w:val="none" w:sz="0" w:space="0" w:color="auto"/>
        <w:bottom w:val="none" w:sz="0" w:space="0" w:color="auto"/>
        <w:right w:val="none" w:sz="0" w:space="0" w:color="auto"/>
      </w:divBdr>
    </w:div>
    <w:div w:id="1460146642">
      <w:bodyDiv w:val="1"/>
      <w:marLeft w:val="0"/>
      <w:marRight w:val="0"/>
      <w:marTop w:val="0"/>
      <w:marBottom w:val="0"/>
      <w:divBdr>
        <w:top w:val="none" w:sz="0" w:space="0" w:color="auto"/>
        <w:left w:val="none" w:sz="0" w:space="0" w:color="auto"/>
        <w:bottom w:val="none" w:sz="0" w:space="0" w:color="auto"/>
        <w:right w:val="none" w:sz="0" w:space="0" w:color="auto"/>
      </w:divBdr>
    </w:div>
    <w:div w:id="1462650743">
      <w:bodyDiv w:val="1"/>
      <w:marLeft w:val="0"/>
      <w:marRight w:val="0"/>
      <w:marTop w:val="0"/>
      <w:marBottom w:val="0"/>
      <w:divBdr>
        <w:top w:val="none" w:sz="0" w:space="0" w:color="auto"/>
        <w:left w:val="none" w:sz="0" w:space="0" w:color="auto"/>
        <w:bottom w:val="none" w:sz="0" w:space="0" w:color="auto"/>
        <w:right w:val="none" w:sz="0" w:space="0" w:color="auto"/>
      </w:divBdr>
    </w:div>
    <w:div w:id="1505169612">
      <w:bodyDiv w:val="1"/>
      <w:marLeft w:val="0"/>
      <w:marRight w:val="0"/>
      <w:marTop w:val="0"/>
      <w:marBottom w:val="0"/>
      <w:divBdr>
        <w:top w:val="none" w:sz="0" w:space="0" w:color="auto"/>
        <w:left w:val="none" w:sz="0" w:space="0" w:color="auto"/>
        <w:bottom w:val="none" w:sz="0" w:space="0" w:color="auto"/>
        <w:right w:val="none" w:sz="0" w:space="0" w:color="auto"/>
      </w:divBdr>
    </w:div>
    <w:div w:id="1523324017">
      <w:bodyDiv w:val="1"/>
      <w:marLeft w:val="0"/>
      <w:marRight w:val="0"/>
      <w:marTop w:val="0"/>
      <w:marBottom w:val="0"/>
      <w:divBdr>
        <w:top w:val="none" w:sz="0" w:space="0" w:color="auto"/>
        <w:left w:val="none" w:sz="0" w:space="0" w:color="auto"/>
        <w:bottom w:val="none" w:sz="0" w:space="0" w:color="auto"/>
        <w:right w:val="none" w:sz="0" w:space="0" w:color="auto"/>
      </w:divBdr>
    </w:div>
    <w:div w:id="1633170972">
      <w:bodyDiv w:val="1"/>
      <w:marLeft w:val="0"/>
      <w:marRight w:val="0"/>
      <w:marTop w:val="0"/>
      <w:marBottom w:val="0"/>
      <w:divBdr>
        <w:top w:val="none" w:sz="0" w:space="0" w:color="auto"/>
        <w:left w:val="none" w:sz="0" w:space="0" w:color="auto"/>
        <w:bottom w:val="none" w:sz="0" w:space="0" w:color="auto"/>
        <w:right w:val="none" w:sz="0" w:space="0" w:color="auto"/>
      </w:divBdr>
    </w:div>
    <w:div w:id="1657343229">
      <w:bodyDiv w:val="1"/>
      <w:marLeft w:val="0"/>
      <w:marRight w:val="0"/>
      <w:marTop w:val="0"/>
      <w:marBottom w:val="0"/>
      <w:divBdr>
        <w:top w:val="none" w:sz="0" w:space="0" w:color="auto"/>
        <w:left w:val="none" w:sz="0" w:space="0" w:color="auto"/>
        <w:bottom w:val="none" w:sz="0" w:space="0" w:color="auto"/>
        <w:right w:val="none" w:sz="0" w:space="0" w:color="auto"/>
      </w:divBdr>
    </w:div>
    <w:div w:id="2061980292">
      <w:bodyDiv w:val="1"/>
      <w:marLeft w:val="0"/>
      <w:marRight w:val="0"/>
      <w:marTop w:val="0"/>
      <w:marBottom w:val="0"/>
      <w:divBdr>
        <w:top w:val="none" w:sz="0" w:space="0" w:color="auto"/>
        <w:left w:val="none" w:sz="0" w:space="0" w:color="auto"/>
        <w:bottom w:val="none" w:sz="0" w:space="0" w:color="auto"/>
        <w:right w:val="none" w:sz="0" w:space="0" w:color="auto"/>
      </w:divBdr>
    </w:div>
    <w:div w:id="2077311484">
      <w:bodyDiv w:val="1"/>
      <w:marLeft w:val="0"/>
      <w:marRight w:val="0"/>
      <w:marTop w:val="0"/>
      <w:marBottom w:val="0"/>
      <w:divBdr>
        <w:top w:val="none" w:sz="0" w:space="0" w:color="auto"/>
        <w:left w:val="none" w:sz="0" w:space="0" w:color="auto"/>
        <w:bottom w:val="none" w:sz="0" w:space="0" w:color="auto"/>
        <w:right w:val="none" w:sz="0" w:space="0" w:color="auto"/>
      </w:divBdr>
    </w:div>
    <w:div w:id="2089032792">
      <w:bodyDiv w:val="1"/>
      <w:marLeft w:val="0"/>
      <w:marRight w:val="0"/>
      <w:marTop w:val="0"/>
      <w:marBottom w:val="0"/>
      <w:divBdr>
        <w:top w:val="none" w:sz="0" w:space="0" w:color="auto"/>
        <w:left w:val="none" w:sz="0" w:space="0" w:color="auto"/>
        <w:bottom w:val="none" w:sz="0" w:space="0" w:color="auto"/>
        <w:right w:val="none" w:sz="0" w:space="0" w:color="auto"/>
      </w:divBdr>
    </w:div>
    <w:div w:id="2091534308">
      <w:bodyDiv w:val="1"/>
      <w:marLeft w:val="0"/>
      <w:marRight w:val="0"/>
      <w:marTop w:val="0"/>
      <w:marBottom w:val="0"/>
      <w:divBdr>
        <w:top w:val="none" w:sz="0" w:space="0" w:color="auto"/>
        <w:left w:val="none" w:sz="0" w:space="0" w:color="auto"/>
        <w:bottom w:val="none" w:sz="0" w:space="0" w:color="auto"/>
        <w:right w:val="none" w:sz="0" w:space="0" w:color="auto"/>
      </w:divBdr>
    </w:div>
    <w:div w:id="210202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BE40F-634B-4792-8D9E-D58842A77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20</Pages>
  <Words>6174</Words>
  <Characters>35197</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MoBIL GROUP</Company>
  <LinksUpToDate>false</LinksUpToDate>
  <CharactersWithSpaces>41289</CharactersWithSpaces>
  <SharedDoc>false</SharedDoc>
  <HLinks>
    <vt:vector size="120" baseType="variant">
      <vt:variant>
        <vt:i4>1703997</vt:i4>
      </vt:variant>
      <vt:variant>
        <vt:i4>116</vt:i4>
      </vt:variant>
      <vt:variant>
        <vt:i4>0</vt:i4>
      </vt:variant>
      <vt:variant>
        <vt:i4>5</vt:i4>
      </vt:variant>
      <vt:variant>
        <vt:lpwstr/>
      </vt:variant>
      <vt:variant>
        <vt:lpwstr>_Toc418768733</vt:lpwstr>
      </vt:variant>
      <vt:variant>
        <vt:i4>1703997</vt:i4>
      </vt:variant>
      <vt:variant>
        <vt:i4>110</vt:i4>
      </vt:variant>
      <vt:variant>
        <vt:i4>0</vt:i4>
      </vt:variant>
      <vt:variant>
        <vt:i4>5</vt:i4>
      </vt:variant>
      <vt:variant>
        <vt:lpwstr/>
      </vt:variant>
      <vt:variant>
        <vt:lpwstr>_Toc418768732</vt:lpwstr>
      </vt:variant>
      <vt:variant>
        <vt:i4>1703997</vt:i4>
      </vt:variant>
      <vt:variant>
        <vt:i4>104</vt:i4>
      </vt:variant>
      <vt:variant>
        <vt:i4>0</vt:i4>
      </vt:variant>
      <vt:variant>
        <vt:i4>5</vt:i4>
      </vt:variant>
      <vt:variant>
        <vt:lpwstr/>
      </vt:variant>
      <vt:variant>
        <vt:lpwstr>_Toc418768731</vt:lpwstr>
      </vt:variant>
      <vt:variant>
        <vt:i4>1703997</vt:i4>
      </vt:variant>
      <vt:variant>
        <vt:i4>98</vt:i4>
      </vt:variant>
      <vt:variant>
        <vt:i4>0</vt:i4>
      </vt:variant>
      <vt:variant>
        <vt:i4>5</vt:i4>
      </vt:variant>
      <vt:variant>
        <vt:lpwstr/>
      </vt:variant>
      <vt:variant>
        <vt:lpwstr>_Toc418768730</vt:lpwstr>
      </vt:variant>
      <vt:variant>
        <vt:i4>1769533</vt:i4>
      </vt:variant>
      <vt:variant>
        <vt:i4>92</vt:i4>
      </vt:variant>
      <vt:variant>
        <vt:i4>0</vt:i4>
      </vt:variant>
      <vt:variant>
        <vt:i4>5</vt:i4>
      </vt:variant>
      <vt:variant>
        <vt:lpwstr/>
      </vt:variant>
      <vt:variant>
        <vt:lpwstr>_Toc418768729</vt:lpwstr>
      </vt:variant>
      <vt:variant>
        <vt:i4>1769533</vt:i4>
      </vt:variant>
      <vt:variant>
        <vt:i4>86</vt:i4>
      </vt:variant>
      <vt:variant>
        <vt:i4>0</vt:i4>
      </vt:variant>
      <vt:variant>
        <vt:i4>5</vt:i4>
      </vt:variant>
      <vt:variant>
        <vt:lpwstr/>
      </vt:variant>
      <vt:variant>
        <vt:lpwstr>_Toc418768728</vt:lpwstr>
      </vt:variant>
      <vt:variant>
        <vt:i4>1769533</vt:i4>
      </vt:variant>
      <vt:variant>
        <vt:i4>80</vt:i4>
      </vt:variant>
      <vt:variant>
        <vt:i4>0</vt:i4>
      </vt:variant>
      <vt:variant>
        <vt:i4>5</vt:i4>
      </vt:variant>
      <vt:variant>
        <vt:lpwstr/>
      </vt:variant>
      <vt:variant>
        <vt:lpwstr>_Toc418768727</vt:lpwstr>
      </vt:variant>
      <vt:variant>
        <vt:i4>1769533</vt:i4>
      </vt:variant>
      <vt:variant>
        <vt:i4>74</vt:i4>
      </vt:variant>
      <vt:variant>
        <vt:i4>0</vt:i4>
      </vt:variant>
      <vt:variant>
        <vt:i4>5</vt:i4>
      </vt:variant>
      <vt:variant>
        <vt:lpwstr/>
      </vt:variant>
      <vt:variant>
        <vt:lpwstr>_Toc418768726</vt:lpwstr>
      </vt:variant>
      <vt:variant>
        <vt:i4>1769533</vt:i4>
      </vt:variant>
      <vt:variant>
        <vt:i4>68</vt:i4>
      </vt:variant>
      <vt:variant>
        <vt:i4>0</vt:i4>
      </vt:variant>
      <vt:variant>
        <vt:i4>5</vt:i4>
      </vt:variant>
      <vt:variant>
        <vt:lpwstr/>
      </vt:variant>
      <vt:variant>
        <vt:lpwstr>_Toc418768725</vt:lpwstr>
      </vt:variant>
      <vt:variant>
        <vt:i4>1769533</vt:i4>
      </vt:variant>
      <vt:variant>
        <vt:i4>62</vt:i4>
      </vt:variant>
      <vt:variant>
        <vt:i4>0</vt:i4>
      </vt:variant>
      <vt:variant>
        <vt:i4>5</vt:i4>
      </vt:variant>
      <vt:variant>
        <vt:lpwstr/>
      </vt:variant>
      <vt:variant>
        <vt:lpwstr>_Toc418768724</vt:lpwstr>
      </vt:variant>
      <vt:variant>
        <vt:i4>1769533</vt:i4>
      </vt:variant>
      <vt:variant>
        <vt:i4>56</vt:i4>
      </vt:variant>
      <vt:variant>
        <vt:i4>0</vt:i4>
      </vt:variant>
      <vt:variant>
        <vt:i4>5</vt:i4>
      </vt:variant>
      <vt:variant>
        <vt:lpwstr/>
      </vt:variant>
      <vt:variant>
        <vt:lpwstr>_Toc418768723</vt:lpwstr>
      </vt:variant>
      <vt:variant>
        <vt:i4>1769533</vt:i4>
      </vt:variant>
      <vt:variant>
        <vt:i4>50</vt:i4>
      </vt:variant>
      <vt:variant>
        <vt:i4>0</vt:i4>
      </vt:variant>
      <vt:variant>
        <vt:i4>5</vt:i4>
      </vt:variant>
      <vt:variant>
        <vt:lpwstr/>
      </vt:variant>
      <vt:variant>
        <vt:lpwstr>_Toc418768722</vt:lpwstr>
      </vt:variant>
      <vt:variant>
        <vt:i4>1769533</vt:i4>
      </vt:variant>
      <vt:variant>
        <vt:i4>44</vt:i4>
      </vt:variant>
      <vt:variant>
        <vt:i4>0</vt:i4>
      </vt:variant>
      <vt:variant>
        <vt:i4>5</vt:i4>
      </vt:variant>
      <vt:variant>
        <vt:lpwstr/>
      </vt:variant>
      <vt:variant>
        <vt:lpwstr>_Toc418768721</vt:lpwstr>
      </vt:variant>
      <vt:variant>
        <vt:i4>1769533</vt:i4>
      </vt:variant>
      <vt:variant>
        <vt:i4>38</vt:i4>
      </vt:variant>
      <vt:variant>
        <vt:i4>0</vt:i4>
      </vt:variant>
      <vt:variant>
        <vt:i4>5</vt:i4>
      </vt:variant>
      <vt:variant>
        <vt:lpwstr/>
      </vt:variant>
      <vt:variant>
        <vt:lpwstr>_Toc418768720</vt:lpwstr>
      </vt:variant>
      <vt:variant>
        <vt:i4>1572925</vt:i4>
      </vt:variant>
      <vt:variant>
        <vt:i4>32</vt:i4>
      </vt:variant>
      <vt:variant>
        <vt:i4>0</vt:i4>
      </vt:variant>
      <vt:variant>
        <vt:i4>5</vt:i4>
      </vt:variant>
      <vt:variant>
        <vt:lpwstr/>
      </vt:variant>
      <vt:variant>
        <vt:lpwstr>_Toc418768719</vt:lpwstr>
      </vt:variant>
      <vt:variant>
        <vt:i4>1572925</vt:i4>
      </vt:variant>
      <vt:variant>
        <vt:i4>26</vt:i4>
      </vt:variant>
      <vt:variant>
        <vt:i4>0</vt:i4>
      </vt:variant>
      <vt:variant>
        <vt:i4>5</vt:i4>
      </vt:variant>
      <vt:variant>
        <vt:lpwstr/>
      </vt:variant>
      <vt:variant>
        <vt:lpwstr>_Toc418768718</vt:lpwstr>
      </vt:variant>
      <vt:variant>
        <vt:i4>1572925</vt:i4>
      </vt:variant>
      <vt:variant>
        <vt:i4>20</vt:i4>
      </vt:variant>
      <vt:variant>
        <vt:i4>0</vt:i4>
      </vt:variant>
      <vt:variant>
        <vt:i4>5</vt:i4>
      </vt:variant>
      <vt:variant>
        <vt:lpwstr/>
      </vt:variant>
      <vt:variant>
        <vt:lpwstr>_Toc418768717</vt:lpwstr>
      </vt:variant>
      <vt:variant>
        <vt:i4>1572925</vt:i4>
      </vt:variant>
      <vt:variant>
        <vt:i4>14</vt:i4>
      </vt:variant>
      <vt:variant>
        <vt:i4>0</vt:i4>
      </vt:variant>
      <vt:variant>
        <vt:i4>5</vt:i4>
      </vt:variant>
      <vt:variant>
        <vt:lpwstr/>
      </vt:variant>
      <vt:variant>
        <vt:lpwstr>_Toc418768716</vt:lpwstr>
      </vt:variant>
      <vt:variant>
        <vt:i4>1572925</vt:i4>
      </vt:variant>
      <vt:variant>
        <vt:i4>8</vt:i4>
      </vt:variant>
      <vt:variant>
        <vt:i4>0</vt:i4>
      </vt:variant>
      <vt:variant>
        <vt:i4>5</vt:i4>
      </vt:variant>
      <vt:variant>
        <vt:lpwstr/>
      </vt:variant>
      <vt:variant>
        <vt:lpwstr>_Toc418768715</vt:lpwstr>
      </vt:variant>
      <vt:variant>
        <vt:i4>1572925</vt:i4>
      </vt:variant>
      <vt:variant>
        <vt:i4>2</vt:i4>
      </vt:variant>
      <vt:variant>
        <vt:i4>0</vt:i4>
      </vt:variant>
      <vt:variant>
        <vt:i4>5</vt:i4>
      </vt:variant>
      <vt:variant>
        <vt:lpwstr/>
      </vt:variant>
      <vt:variant>
        <vt:lpwstr>_Toc418768714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MyComp</dc:creator>
  <cp:lastModifiedBy>Иванова Наталья Петровна</cp:lastModifiedBy>
  <cp:revision>46</cp:revision>
  <cp:lastPrinted>2020-01-17T13:30:00Z</cp:lastPrinted>
  <dcterms:created xsi:type="dcterms:W3CDTF">2019-11-17T15:56:00Z</dcterms:created>
  <dcterms:modified xsi:type="dcterms:W3CDTF">2024-07-08T11:19:00Z</dcterms:modified>
</cp:coreProperties>
</file>